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BE6F" w14:textId="77777777" w:rsidR="00134A75" w:rsidRPr="0016097E" w:rsidRDefault="00134A75" w:rsidP="00AB27AC">
      <w:pPr>
        <w:tabs>
          <w:tab w:val="center" w:pos="4680"/>
        </w:tabs>
        <w:jc w:val="center"/>
        <w:rPr>
          <w:rFonts w:asciiTheme="minorHAnsi" w:hAnsiTheme="minorHAnsi" w:cstheme="minorHAnsi"/>
          <w:sz w:val="22"/>
          <w:szCs w:val="22"/>
        </w:rPr>
      </w:pPr>
    </w:p>
    <w:p w14:paraId="44F48CF4" w14:textId="77777777" w:rsidR="00D83053" w:rsidRPr="0016097E" w:rsidRDefault="00D83053" w:rsidP="00AB27AC">
      <w:pPr>
        <w:tabs>
          <w:tab w:val="center" w:pos="4680"/>
        </w:tabs>
        <w:jc w:val="center"/>
        <w:rPr>
          <w:rFonts w:asciiTheme="minorHAnsi" w:hAnsiTheme="minorHAnsi" w:cstheme="minorHAnsi"/>
          <w:sz w:val="22"/>
          <w:szCs w:val="22"/>
        </w:rPr>
      </w:pPr>
    </w:p>
    <w:p w14:paraId="74D04461" w14:textId="77777777" w:rsidR="00D83053" w:rsidRPr="0016097E" w:rsidRDefault="00D83053" w:rsidP="00AB27AC">
      <w:pPr>
        <w:tabs>
          <w:tab w:val="center" w:pos="4680"/>
        </w:tabs>
        <w:jc w:val="center"/>
        <w:rPr>
          <w:rFonts w:asciiTheme="minorHAnsi" w:hAnsiTheme="minorHAnsi" w:cstheme="minorHAnsi"/>
          <w:sz w:val="22"/>
          <w:szCs w:val="22"/>
        </w:rPr>
      </w:pPr>
    </w:p>
    <w:p w14:paraId="74DC31F9" w14:textId="77777777" w:rsidR="00AB27AC" w:rsidRPr="0016097E" w:rsidRDefault="00AB27AC"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BRINE LINE</w:t>
      </w:r>
    </w:p>
    <w:p w14:paraId="3E761DA9" w14:textId="77777777" w:rsidR="00AB27AC" w:rsidRPr="0016097E" w:rsidRDefault="00771D82"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WASTEWATER </w:t>
      </w:r>
      <w:r w:rsidR="00AB27AC" w:rsidRPr="0016097E">
        <w:rPr>
          <w:rFonts w:asciiTheme="minorHAnsi" w:hAnsiTheme="minorHAnsi" w:cstheme="minorHAnsi"/>
          <w:b/>
          <w:sz w:val="22"/>
          <w:szCs w:val="22"/>
        </w:rPr>
        <w:t>DISCHARGE PERMIT</w:t>
      </w:r>
    </w:p>
    <w:p w14:paraId="545CAE24"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02917B71" w14:textId="77777777" w:rsidR="00D83053" w:rsidRPr="0016097E" w:rsidRDefault="00D83053" w:rsidP="00B62454">
      <w:pPr>
        <w:widowControl w:val="0"/>
        <w:tabs>
          <w:tab w:val="left" w:pos="-1080"/>
        </w:tabs>
        <w:spacing w:line="240" w:lineRule="atLeast"/>
        <w:jc w:val="both"/>
        <w:rPr>
          <w:rFonts w:asciiTheme="minorHAnsi" w:hAnsiTheme="minorHAnsi" w:cstheme="minorHAnsi"/>
          <w:sz w:val="22"/>
          <w:szCs w:val="22"/>
        </w:rPr>
      </w:pPr>
    </w:p>
    <w:p w14:paraId="223941CB" w14:textId="3A1CB013" w:rsidR="00AB27AC"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Date: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B57461" w:rsidRPr="0016097E">
        <w:rPr>
          <w:rFonts w:asciiTheme="minorHAnsi" w:hAnsiTheme="minorHAnsi" w:cstheme="minorHAnsi"/>
          <w:b/>
          <w:sz w:val="22"/>
          <w:szCs w:val="22"/>
          <w:highlight w:val="yellow"/>
        </w:rPr>
        <w:t>Date</w:t>
      </w:r>
    </w:p>
    <w:p w14:paraId="099DD4E1"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6FC74D6" w14:textId="734D185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Name: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Name</w:t>
      </w:r>
    </w:p>
    <w:p w14:paraId="1E1AF8F5"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BCD7FDC" w14:textId="57DB3F7B"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Address:</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Address</w:t>
      </w:r>
    </w:p>
    <w:p w14:paraId="65AEDEE1" w14:textId="6106C2B6" w:rsidR="0047369F" w:rsidRPr="0016097E" w:rsidRDefault="0047369F"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City</w:t>
      </w:r>
      <w:r w:rsidRPr="0016097E">
        <w:rPr>
          <w:rFonts w:asciiTheme="minorHAnsi" w:hAnsiTheme="minorHAnsi" w:cstheme="minorHAnsi"/>
          <w:b/>
          <w:sz w:val="22"/>
          <w:szCs w:val="22"/>
          <w:highlight w:val="yellow"/>
        </w:rPr>
        <w:t xml:space="preserve">, CA </w:t>
      </w:r>
      <w:r w:rsidR="002D26D1" w:rsidRPr="0016097E">
        <w:rPr>
          <w:rFonts w:asciiTheme="minorHAnsi" w:hAnsiTheme="minorHAnsi" w:cstheme="minorHAnsi"/>
          <w:b/>
          <w:sz w:val="22"/>
          <w:szCs w:val="22"/>
          <w:highlight w:val="yellow"/>
        </w:rPr>
        <w:t>Zip Code</w:t>
      </w:r>
    </w:p>
    <w:p w14:paraId="00A95447"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7B12E8E7" w14:textId="41FE7C7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Attention:</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Authorized Representative</w:t>
      </w:r>
    </w:p>
    <w:p w14:paraId="1F7DE034" w14:textId="77777777" w:rsidR="00AB27AC" w:rsidRPr="0016097E" w:rsidRDefault="00AB27AC" w:rsidP="00B62454">
      <w:pPr>
        <w:widowControl w:val="0"/>
        <w:tabs>
          <w:tab w:val="left" w:pos="-1080"/>
        </w:tabs>
        <w:spacing w:line="240" w:lineRule="atLeast"/>
        <w:jc w:val="both"/>
        <w:rPr>
          <w:rFonts w:asciiTheme="minorHAnsi" w:hAnsiTheme="minorHAnsi" w:cstheme="minorHAnsi"/>
          <w:b/>
          <w:sz w:val="22"/>
          <w:szCs w:val="22"/>
        </w:rPr>
      </w:pPr>
    </w:p>
    <w:p w14:paraId="3B0EFAB1" w14:textId="022D5010" w:rsidR="00AB27AC" w:rsidRPr="0016097E" w:rsidRDefault="00AB27AC" w:rsidP="00B62454">
      <w:pPr>
        <w:widowControl w:val="0"/>
        <w:tabs>
          <w:tab w:val="left" w:pos="-1080"/>
        </w:tabs>
        <w:spacing w:line="240" w:lineRule="atLeast"/>
        <w:ind w:left="1440" w:hanging="1440"/>
        <w:jc w:val="both"/>
        <w:rPr>
          <w:rFonts w:asciiTheme="minorHAnsi" w:hAnsiTheme="minorHAnsi" w:cstheme="minorHAnsi"/>
          <w:b/>
          <w:sz w:val="22"/>
          <w:szCs w:val="22"/>
        </w:rPr>
      </w:pPr>
      <w:r w:rsidRPr="0016097E">
        <w:rPr>
          <w:rFonts w:asciiTheme="minorHAnsi" w:hAnsiTheme="minorHAnsi" w:cstheme="minorHAnsi"/>
          <w:b/>
          <w:sz w:val="22"/>
          <w:szCs w:val="22"/>
        </w:rPr>
        <w:t>Subject:</w:t>
      </w:r>
      <w:r w:rsidR="00134A75" w:rsidRPr="0016097E">
        <w:rPr>
          <w:rFonts w:asciiTheme="minorHAnsi" w:hAnsiTheme="minorHAnsi" w:cstheme="minorHAnsi"/>
          <w:b/>
          <w:smallCaps/>
          <w:sz w:val="22"/>
          <w:szCs w:val="22"/>
        </w:rPr>
        <w:tab/>
      </w:r>
      <w:r w:rsidRPr="0016097E">
        <w:rPr>
          <w:rFonts w:asciiTheme="minorHAnsi" w:hAnsiTheme="minorHAnsi" w:cstheme="minorHAnsi"/>
          <w:b/>
          <w:sz w:val="22"/>
          <w:szCs w:val="22"/>
        </w:rPr>
        <w:t xml:space="preserve">Issuance of Brine Line Discharge Permit to </w:t>
      </w:r>
      <w:r w:rsidR="002D26D1" w:rsidRPr="0016097E">
        <w:rPr>
          <w:rFonts w:asciiTheme="minorHAnsi" w:hAnsiTheme="minorHAnsi" w:cstheme="minorHAnsi"/>
          <w:b/>
          <w:sz w:val="22"/>
          <w:szCs w:val="22"/>
          <w:highlight w:val="yellow"/>
        </w:rPr>
        <w:t>Name</w:t>
      </w:r>
    </w:p>
    <w:p w14:paraId="48B41CEF"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40C6E559" w14:textId="254F0AA3" w:rsidR="00D3211C" w:rsidRPr="0016097E" w:rsidRDefault="00D32324"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P</w:t>
      </w:r>
      <w:r w:rsidR="0053037C">
        <w:rPr>
          <w:rFonts w:asciiTheme="minorHAnsi" w:hAnsiTheme="minorHAnsi" w:cstheme="minorHAnsi"/>
          <w:b/>
          <w:sz w:val="22"/>
          <w:szCs w:val="22"/>
        </w:rPr>
        <w:t>ermit</w:t>
      </w:r>
      <w:r w:rsidRPr="0016097E">
        <w:rPr>
          <w:rFonts w:asciiTheme="minorHAnsi" w:hAnsiTheme="minorHAnsi" w:cstheme="minorHAnsi"/>
          <w:b/>
          <w:sz w:val="22"/>
          <w:szCs w:val="22"/>
        </w:rPr>
        <w:t xml:space="preserve"> NO:</w:t>
      </w:r>
      <w:r w:rsidR="00134A75"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D83053" w:rsidRPr="0016097E">
        <w:rPr>
          <w:rFonts w:asciiTheme="minorHAnsi" w:hAnsiTheme="minorHAnsi" w:cstheme="minorHAnsi"/>
          <w:b/>
          <w:sz w:val="22"/>
          <w:szCs w:val="22"/>
        </w:rPr>
        <w:tab/>
      </w:r>
      <w:r w:rsidR="00D83053" w:rsidRPr="0016097E">
        <w:rPr>
          <w:rFonts w:asciiTheme="minorHAnsi" w:hAnsiTheme="minorHAnsi" w:cstheme="minorHAnsi"/>
          <w:b/>
          <w:sz w:val="22"/>
          <w:szCs w:val="22"/>
        </w:rPr>
        <w:tab/>
      </w:r>
    </w:p>
    <w:p w14:paraId="29597015" w14:textId="77777777" w:rsidR="00DF52F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672DACEB" w14:textId="5E07D80E" w:rsidR="00CA5D91" w:rsidRPr="0016097E" w:rsidRDefault="00D32324" w:rsidP="00091BE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NAICS NO:</w:t>
      </w:r>
      <w:r w:rsidR="00D83053"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A75E4B" w:rsidRPr="0016097E">
        <w:rPr>
          <w:rFonts w:asciiTheme="minorHAnsi" w:hAnsiTheme="minorHAnsi" w:cstheme="minorHAnsi"/>
          <w:b/>
          <w:sz w:val="22"/>
          <w:szCs w:val="22"/>
        </w:rPr>
        <w:tab/>
      </w:r>
      <w:r w:rsidR="00506E4F" w:rsidRPr="0016097E">
        <w:rPr>
          <w:rFonts w:asciiTheme="minorHAnsi" w:hAnsiTheme="minorHAnsi" w:cstheme="minorHAnsi"/>
          <w:b/>
          <w:sz w:val="22"/>
          <w:szCs w:val="22"/>
        </w:rPr>
        <w:t xml:space="preserve"> </w:t>
      </w:r>
    </w:p>
    <w:p w14:paraId="5E4FA4A9" w14:textId="77777777" w:rsidR="00C33FF3" w:rsidRPr="0016097E" w:rsidRDefault="00B8540F"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306CD9D0" w14:textId="77777777" w:rsidR="00607E83" w:rsidRPr="0016097E"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5AECC20C" w14:textId="01D414EF"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Dear </w:t>
      </w:r>
      <w:r w:rsidR="002D26D1" w:rsidRPr="0016097E">
        <w:rPr>
          <w:rFonts w:asciiTheme="minorHAnsi" w:hAnsiTheme="minorHAnsi" w:cstheme="minorHAnsi"/>
          <w:sz w:val="22"/>
          <w:szCs w:val="22"/>
        </w:rPr>
        <w:t>Name</w:t>
      </w:r>
      <w:r w:rsidRPr="0016097E">
        <w:rPr>
          <w:rFonts w:asciiTheme="minorHAnsi" w:hAnsiTheme="minorHAnsi" w:cstheme="minorHAnsi"/>
          <w:sz w:val="22"/>
          <w:szCs w:val="22"/>
        </w:rPr>
        <w:t>:</w:t>
      </w:r>
    </w:p>
    <w:p w14:paraId="47DD3D1F" w14:textId="77777777" w:rsidR="00131401" w:rsidRPr="0016097E"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0D7EA448" w14:textId="5C417EA5" w:rsidR="00AB27A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The enclosed </w:t>
      </w:r>
      <w:r w:rsidR="00ED5427" w:rsidRPr="0016097E">
        <w:rPr>
          <w:rFonts w:asciiTheme="minorHAnsi" w:hAnsiTheme="minorHAnsi" w:cstheme="minorHAnsi"/>
          <w:sz w:val="22"/>
          <w:szCs w:val="22"/>
        </w:rPr>
        <w:t>Wastewater Discharge Permit (</w:t>
      </w:r>
      <w:r w:rsidRPr="0016097E">
        <w:rPr>
          <w:rFonts w:asciiTheme="minorHAnsi" w:hAnsiTheme="minorHAnsi" w:cstheme="minorHAnsi"/>
          <w:sz w:val="22"/>
          <w:szCs w:val="22"/>
        </w:rPr>
        <w:t>P</w:t>
      </w:r>
      <w:r w:rsidR="00AB27AC" w:rsidRPr="0016097E">
        <w:rPr>
          <w:rFonts w:asciiTheme="minorHAnsi" w:hAnsiTheme="minorHAnsi" w:cstheme="minorHAnsi"/>
          <w:sz w:val="22"/>
          <w:szCs w:val="22"/>
        </w:rPr>
        <w:t>ermit</w:t>
      </w:r>
      <w:r w:rsidR="00ED5427"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issues pollutant limitations for the wastewater to be discharged from </w:t>
      </w:r>
      <w:r w:rsidR="00131401" w:rsidRPr="0016097E">
        <w:rPr>
          <w:rFonts w:asciiTheme="minorHAnsi" w:hAnsiTheme="minorHAnsi" w:cstheme="minorHAnsi"/>
          <w:sz w:val="22"/>
          <w:szCs w:val="22"/>
        </w:rPr>
        <w:t>the above Industrial User</w:t>
      </w:r>
      <w:r w:rsidR="006F7C28" w:rsidRPr="0016097E">
        <w:rPr>
          <w:rFonts w:asciiTheme="minorHAnsi" w:hAnsiTheme="minorHAnsi" w:cstheme="minorHAnsi"/>
          <w:sz w:val="22"/>
          <w:szCs w:val="22"/>
        </w:rPr>
        <w:t xml:space="preserve"> </w:t>
      </w:r>
      <w:r w:rsidR="00AB27AC" w:rsidRPr="0016097E">
        <w:rPr>
          <w:rFonts w:asciiTheme="minorHAnsi" w:hAnsiTheme="minorHAnsi" w:cstheme="minorHAnsi"/>
          <w:sz w:val="22"/>
          <w:szCs w:val="22"/>
        </w:rPr>
        <w:t>to the Inland Empire Brine Line (Brine Line).  All discharges of wastewater generated at this location, and actions or reports relating thereto, shall be in accordance with th</w:t>
      </w:r>
      <w:r w:rsidR="00ED5427" w:rsidRPr="0016097E">
        <w:rPr>
          <w:rFonts w:asciiTheme="minorHAnsi" w:hAnsiTheme="minorHAnsi" w:cstheme="minorHAnsi"/>
          <w:sz w:val="22"/>
          <w:szCs w:val="22"/>
        </w:rPr>
        <w:t>e terms and conditions of this P</w:t>
      </w:r>
      <w:r w:rsidR="00AB27AC" w:rsidRPr="0016097E">
        <w:rPr>
          <w:rFonts w:asciiTheme="minorHAnsi" w:hAnsiTheme="minorHAnsi" w:cstheme="minorHAnsi"/>
          <w:sz w:val="22"/>
          <w:szCs w:val="22"/>
        </w:rPr>
        <w:t xml:space="preserve">ermit and </w:t>
      </w:r>
      <w:r w:rsidR="00CF2C16" w:rsidRPr="0016097E">
        <w:rPr>
          <w:rFonts w:asciiTheme="minorHAnsi" w:hAnsiTheme="minorHAnsi" w:cstheme="minorHAnsi"/>
          <w:sz w:val="22"/>
          <w:szCs w:val="22"/>
        </w:rPr>
        <w:t>Santa Ana Watershed Project Authority (</w:t>
      </w:r>
      <w:r w:rsidR="00AB27AC"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Pr="0016097E">
        <w:rPr>
          <w:rFonts w:asciiTheme="minorHAnsi" w:hAnsiTheme="minorHAnsi" w:cstheme="minorHAnsi"/>
          <w:sz w:val="22"/>
          <w:szCs w:val="22"/>
        </w:rPr>
        <w:t xml:space="preserve"> Ord</w:t>
      </w:r>
      <w:r w:rsidR="00593961" w:rsidRPr="0016097E">
        <w:rPr>
          <w:rFonts w:asciiTheme="minorHAnsi" w:hAnsiTheme="minorHAnsi" w:cstheme="minorHAnsi"/>
          <w:sz w:val="22"/>
          <w:szCs w:val="22"/>
        </w:rPr>
        <w:t>inance No. 8</w:t>
      </w:r>
      <w:r w:rsidR="00F96ABE"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including any successors thereto (hereinafter referred to as </w:t>
      </w:r>
      <w:r w:rsidR="008733AE" w:rsidRPr="0016097E">
        <w:rPr>
          <w:rFonts w:asciiTheme="minorHAnsi" w:hAnsiTheme="minorHAnsi" w:cstheme="minorHAnsi"/>
          <w:sz w:val="22"/>
          <w:szCs w:val="22"/>
        </w:rPr>
        <w:t xml:space="preserve">the </w:t>
      </w:r>
      <w:r w:rsidR="00AB27AC" w:rsidRPr="0016097E">
        <w:rPr>
          <w:rFonts w:asciiTheme="minorHAnsi" w:hAnsiTheme="minorHAnsi" w:cstheme="minorHAnsi"/>
          <w:sz w:val="22"/>
          <w:szCs w:val="22"/>
        </w:rPr>
        <w:t>Ordinance)</w:t>
      </w:r>
      <w:r w:rsidR="00871E77" w:rsidRPr="0016097E">
        <w:rPr>
          <w:rFonts w:asciiTheme="minorHAnsi" w:hAnsiTheme="minorHAnsi" w:cstheme="minorHAnsi"/>
          <w:sz w:val="22"/>
          <w:szCs w:val="22"/>
        </w:rPr>
        <w:t xml:space="preserve"> and </w:t>
      </w:r>
      <w:r w:rsidR="002D26D1" w:rsidRPr="0016097E">
        <w:rPr>
          <w:rFonts w:asciiTheme="minorHAnsi" w:hAnsiTheme="minorHAnsi" w:cstheme="minorHAnsi"/>
          <w:sz w:val="22"/>
          <w:szCs w:val="22"/>
          <w:highlight w:val="yellow"/>
        </w:rPr>
        <w:t>Agency Ordinance</w:t>
      </w:r>
      <w:r w:rsidR="0047369F" w:rsidRPr="0016097E">
        <w:rPr>
          <w:rFonts w:asciiTheme="minorHAnsi" w:hAnsiTheme="minorHAnsi" w:cstheme="minorHAnsi"/>
          <w:sz w:val="22"/>
          <w:szCs w:val="22"/>
        </w:rPr>
        <w:t>.</w:t>
      </w:r>
    </w:p>
    <w:p w14:paraId="4E7125B6" w14:textId="77777777" w:rsidR="00134A75" w:rsidRPr="0016097E"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65C0A2DD" w14:textId="77777777"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If you wish to appeal or challenge any discharge limitations, pretreatment requirements, or conditions imposed in this permit, a petition shall be filed for modification or reissuance in accordance with the requirements of </w:t>
      </w:r>
      <w:r w:rsidR="008733AE" w:rsidRPr="0016097E">
        <w:rPr>
          <w:rFonts w:asciiTheme="minorHAnsi" w:hAnsiTheme="minorHAnsi" w:cstheme="minorHAnsi"/>
          <w:sz w:val="22"/>
          <w:szCs w:val="22"/>
        </w:rPr>
        <w:t xml:space="preserve">the </w:t>
      </w:r>
      <w:r w:rsidRPr="0016097E">
        <w:rPr>
          <w:rFonts w:asciiTheme="minorHAnsi" w:hAnsiTheme="minorHAnsi" w:cstheme="minorHAnsi"/>
          <w:sz w:val="22"/>
          <w:szCs w:val="22"/>
        </w:rPr>
        <w:t xml:space="preserve">Ordinance, within </w:t>
      </w:r>
      <w:r w:rsidR="00B57461" w:rsidRPr="0016097E">
        <w:rPr>
          <w:rFonts w:asciiTheme="minorHAnsi" w:hAnsiTheme="minorHAnsi" w:cstheme="minorHAnsi"/>
          <w:sz w:val="22"/>
          <w:szCs w:val="22"/>
        </w:rPr>
        <w:t>ten</w:t>
      </w:r>
      <w:r w:rsidR="001C609A"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1</w:t>
      </w:r>
      <w:r w:rsidR="00B57461" w:rsidRPr="0016097E">
        <w:rPr>
          <w:rFonts w:asciiTheme="minorHAnsi" w:hAnsiTheme="minorHAnsi" w:cstheme="minorHAnsi"/>
          <w:sz w:val="22"/>
          <w:szCs w:val="22"/>
        </w:rPr>
        <w:t>0</w:t>
      </w:r>
      <w:r w:rsidR="001C609A" w:rsidRPr="0016097E">
        <w:rPr>
          <w:rFonts w:asciiTheme="minorHAnsi" w:hAnsiTheme="minorHAnsi" w:cstheme="minorHAnsi"/>
          <w:sz w:val="22"/>
          <w:szCs w:val="22"/>
        </w:rPr>
        <w:t>)</w:t>
      </w:r>
      <w:r w:rsidR="009D3105" w:rsidRPr="0016097E">
        <w:rPr>
          <w:rFonts w:asciiTheme="minorHAnsi" w:hAnsiTheme="minorHAnsi" w:cstheme="minorHAnsi"/>
          <w:sz w:val="22"/>
          <w:szCs w:val="22"/>
        </w:rPr>
        <w:t xml:space="preserve"> </w:t>
      </w:r>
      <w:r w:rsidR="00B57461" w:rsidRPr="0016097E">
        <w:rPr>
          <w:rFonts w:asciiTheme="minorHAnsi" w:hAnsiTheme="minorHAnsi" w:cstheme="minorHAnsi"/>
          <w:sz w:val="22"/>
          <w:szCs w:val="22"/>
        </w:rPr>
        <w:t xml:space="preserve">business </w:t>
      </w:r>
      <w:r w:rsidRPr="0016097E">
        <w:rPr>
          <w:rFonts w:asciiTheme="minorHAnsi" w:hAnsiTheme="minorHAnsi" w:cstheme="minorHAnsi"/>
          <w:sz w:val="22"/>
          <w:szCs w:val="22"/>
        </w:rPr>
        <w:t>days of the date of issuance.</w:t>
      </w:r>
    </w:p>
    <w:p w14:paraId="2A34D9C5" w14:textId="77777777" w:rsidR="00D83053" w:rsidRPr="0016097E"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8931A1B"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E5D58D9"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6E264AE8" w14:textId="77777777" w:rsidR="00AB27AC" w:rsidRPr="0016097E"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____________________________________</w:t>
      </w:r>
    </w:p>
    <w:p w14:paraId="4E148A76" w14:textId="0B8023C1" w:rsidR="00AB27AC" w:rsidRPr="0016097E" w:rsidRDefault="002D26D1"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Agency Manager</w:t>
      </w:r>
    </w:p>
    <w:p w14:paraId="0510A52A" w14:textId="435C6AF7" w:rsidR="00AB27AC" w:rsidRPr="0016097E" w:rsidRDefault="002D26D1"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Title</w:t>
      </w:r>
    </w:p>
    <w:p w14:paraId="6A9CFCFE" w14:textId="60BBD90D" w:rsidR="00AB27AC" w:rsidRPr="0016097E" w:rsidRDefault="002D26D1"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w:t>
      </w:r>
    </w:p>
    <w:p w14:paraId="23A29A15" w14:textId="77777777" w:rsidR="00AB27AC" w:rsidRPr="0016097E"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FFDCA2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36403E2A"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599D937E"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30387F"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F40CF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66A16B37" w14:textId="77777777" w:rsidR="00F26D2C" w:rsidRPr="0016097E" w:rsidRDefault="00F26D2C"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                       </w:t>
      </w:r>
    </w:p>
    <w:p w14:paraId="599B0BE0" w14:textId="77777777" w:rsidR="006C017F" w:rsidRPr="0016097E" w:rsidRDefault="006C017F" w:rsidP="00F26D2C">
      <w:pPr>
        <w:widowControl w:val="0"/>
        <w:tabs>
          <w:tab w:val="center" w:pos="4680"/>
        </w:tabs>
        <w:spacing w:line="240" w:lineRule="atLeast"/>
        <w:jc w:val="center"/>
        <w:rPr>
          <w:rFonts w:asciiTheme="minorHAnsi" w:hAnsiTheme="minorHAnsi" w:cstheme="minorHAnsi"/>
          <w:b/>
          <w:sz w:val="22"/>
          <w:szCs w:val="22"/>
        </w:rPr>
      </w:pPr>
    </w:p>
    <w:p w14:paraId="2C23639F" w14:textId="02E5F03F" w:rsidR="006C017F" w:rsidRDefault="006C017F" w:rsidP="00F26D2C">
      <w:pPr>
        <w:widowControl w:val="0"/>
        <w:tabs>
          <w:tab w:val="center" w:pos="4680"/>
        </w:tabs>
        <w:spacing w:line="240" w:lineRule="atLeast"/>
        <w:jc w:val="center"/>
        <w:rPr>
          <w:rFonts w:asciiTheme="minorHAnsi" w:hAnsiTheme="minorHAnsi" w:cstheme="minorHAnsi"/>
          <w:b/>
          <w:sz w:val="22"/>
          <w:szCs w:val="22"/>
        </w:rPr>
      </w:pPr>
    </w:p>
    <w:p w14:paraId="4A3E5A82" w14:textId="71D8B256"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213E9251" w14:textId="787FF7AD"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604DA846" w14:textId="77777777"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403A2099" w14:textId="110162C7" w:rsid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7D3733EC" w14:textId="77777777" w:rsidR="0016097E" w:rsidRP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64B19D08" w14:textId="77777777" w:rsidR="003679B7"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WASTEWATER DISCHARGE PERMIT</w:t>
      </w:r>
    </w:p>
    <w:p w14:paraId="0CE226AF" w14:textId="2182A888" w:rsidR="003C60DD"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PERMIT NUMBER:</w:t>
      </w:r>
      <w:r w:rsidR="006C017F" w:rsidRPr="0016097E">
        <w:rPr>
          <w:rFonts w:asciiTheme="minorHAnsi" w:hAnsiTheme="minorHAnsi" w:cstheme="minorHAnsi"/>
          <w:b/>
          <w:sz w:val="22"/>
          <w:szCs w:val="22"/>
        </w:rPr>
        <w:t xml:space="preserve">  </w:t>
      </w:r>
    </w:p>
    <w:p w14:paraId="5AF2B4D4" w14:textId="77777777" w:rsidR="005B44A4" w:rsidRPr="0016097E" w:rsidRDefault="005B44A4" w:rsidP="00B62454">
      <w:pPr>
        <w:widowControl w:val="0"/>
        <w:spacing w:line="240" w:lineRule="atLeast"/>
        <w:jc w:val="both"/>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3806"/>
      </w:tblGrid>
      <w:tr w:rsidR="00C43A28" w:rsidRPr="0016097E" w14:paraId="53592B04" w14:textId="77777777" w:rsidTr="00EB704B">
        <w:tc>
          <w:tcPr>
            <w:tcW w:w="5554" w:type="dxa"/>
          </w:tcPr>
          <w:p w14:paraId="2C101E21" w14:textId="2C8836F5" w:rsidR="00C43A28" w:rsidRPr="0016097E" w:rsidRDefault="00C43A28"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Facility Name and Address:</w:t>
            </w:r>
            <w:r w:rsidRPr="0016097E">
              <w:rPr>
                <w:rFonts w:asciiTheme="minorHAnsi" w:hAnsiTheme="minorHAnsi" w:cstheme="minorHAnsi"/>
                <w:sz w:val="22"/>
                <w:szCs w:val="22"/>
              </w:rPr>
              <w:tab/>
              <w:t xml:space="preserve"> </w:t>
            </w:r>
          </w:p>
          <w:p w14:paraId="03BB6BB1" w14:textId="77777777" w:rsidR="00C43A28" w:rsidRPr="0016097E" w:rsidRDefault="00C43A28" w:rsidP="002D26D1">
            <w:pPr>
              <w:widowControl w:val="0"/>
              <w:spacing w:line="240" w:lineRule="atLeast"/>
              <w:ind w:left="2160" w:firstLine="720"/>
              <w:rPr>
                <w:rFonts w:asciiTheme="minorHAnsi" w:hAnsiTheme="minorHAnsi" w:cstheme="minorHAnsi"/>
                <w:sz w:val="22"/>
                <w:szCs w:val="22"/>
              </w:rPr>
            </w:pPr>
          </w:p>
        </w:tc>
        <w:tc>
          <w:tcPr>
            <w:tcW w:w="3806" w:type="dxa"/>
          </w:tcPr>
          <w:p w14:paraId="481F0658" w14:textId="7FA7E4DA" w:rsidR="0047369F" w:rsidRPr="0016097E" w:rsidRDefault="00C43A28" w:rsidP="0047369F">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Mailing Address</w:t>
            </w:r>
            <w:r w:rsidR="004118F4" w:rsidRPr="0016097E">
              <w:rPr>
                <w:rFonts w:asciiTheme="minorHAnsi" w:hAnsiTheme="minorHAnsi" w:cstheme="minorHAnsi"/>
                <w:sz w:val="22"/>
                <w:szCs w:val="22"/>
              </w:rPr>
              <w:t>:</w:t>
            </w:r>
            <w:r w:rsidRPr="0016097E">
              <w:rPr>
                <w:rFonts w:asciiTheme="minorHAnsi" w:hAnsiTheme="minorHAnsi" w:cstheme="minorHAnsi"/>
                <w:sz w:val="22"/>
                <w:szCs w:val="22"/>
              </w:rPr>
              <w:tab/>
            </w:r>
          </w:p>
          <w:p w14:paraId="69433BC7" w14:textId="77777777" w:rsidR="00C43A28" w:rsidRPr="0016097E" w:rsidRDefault="00C43A28" w:rsidP="00B62454">
            <w:pPr>
              <w:widowControl w:val="0"/>
              <w:tabs>
                <w:tab w:val="left" w:pos="2178"/>
              </w:tabs>
              <w:spacing w:line="240" w:lineRule="atLeast"/>
              <w:jc w:val="both"/>
              <w:rPr>
                <w:rFonts w:asciiTheme="minorHAnsi" w:hAnsiTheme="minorHAnsi" w:cstheme="minorHAnsi"/>
                <w:sz w:val="22"/>
                <w:szCs w:val="22"/>
              </w:rPr>
            </w:pPr>
          </w:p>
        </w:tc>
      </w:tr>
    </w:tbl>
    <w:p w14:paraId="1ED41D9C" w14:textId="752190E8" w:rsidR="000B6B99"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Name</w:t>
      </w:r>
      <w:r w:rsidR="00220676"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(Permittee</w:t>
      </w:r>
      <w:r w:rsidR="0009155E" w:rsidRPr="0016097E">
        <w:rPr>
          <w:rFonts w:asciiTheme="minorHAnsi" w:hAnsiTheme="minorHAnsi" w:cstheme="minorHAnsi"/>
          <w:sz w:val="22"/>
          <w:szCs w:val="22"/>
        </w:rPr>
        <w:t xml:space="preserve">) </w:t>
      </w:r>
      <w:r w:rsidR="003679B7" w:rsidRPr="0016097E">
        <w:rPr>
          <w:rFonts w:asciiTheme="minorHAnsi" w:hAnsiTheme="minorHAnsi" w:cstheme="minorHAnsi"/>
          <w:sz w:val="22"/>
          <w:szCs w:val="22"/>
        </w:rPr>
        <w:t xml:space="preserve">is authorized to discharge from this facility to the </w:t>
      </w:r>
      <w:r w:rsidR="00E95ED1" w:rsidRPr="0016097E">
        <w:rPr>
          <w:rFonts w:asciiTheme="minorHAnsi" w:hAnsiTheme="minorHAnsi" w:cstheme="minorHAnsi"/>
          <w:sz w:val="22"/>
          <w:szCs w:val="22"/>
        </w:rPr>
        <w:t>Inland Empire Brine Line (Brine Line)</w:t>
      </w:r>
      <w:r w:rsidR="003679B7" w:rsidRPr="0016097E">
        <w:rPr>
          <w:rFonts w:asciiTheme="minorHAnsi" w:hAnsiTheme="minorHAnsi" w:cstheme="minorHAnsi"/>
          <w:sz w:val="22"/>
          <w:szCs w:val="22"/>
        </w:rPr>
        <w:t xml:space="preserve"> in accordance with the effluent limitations, monitoring requirements and other conditions as set forth herein</w:t>
      </w:r>
      <w:r w:rsidR="00F65234" w:rsidRPr="0016097E">
        <w:rPr>
          <w:rFonts w:asciiTheme="minorHAnsi" w:hAnsiTheme="minorHAnsi" w:cstheme="minorHAnsi"/>
          <w:sz w:val="22"/>
          <w:szCs w:val="22"/>
        </w:rPr>
        <w:t xml:space="preserve"> and the provisions of </w:t>
      </w:r>
      <w:r w:rsidRPr="0016097E">
        <w:rPr>
          <w:rFonts w:asciiTheme="minorHAnsi" w:hAnsiTheme="minorHAnsi" w:cstheme="minorHAnsi"/>
          <w:sz w:val="22"/>
          <w:szCs w:val="22"/>
          <w:highlight w:val="yellow"/>
        </w:rPr>
        <w:t>Agency</w:t>
      </w:r>
      <w:r w:rsidR="00F57A6C" w:rsidRPr="0016097E">
        <w:rPr>
          <w:rFonts w:asciiTheme="minorHAnsi" w:hAnsiTheme="minorHAnsi" w:cstheme="minorHAnsi"/>
          <w:sz w:val="22"/>
          <w:szCs w:val="22"/>
          <w:highlight w:val="yellow"/>
        </w:rPr>
        <w:t xml:space="preserve"> </w:t>
      </w:r>
      <w:r w:rsidR="00CA5D91" w:rsidRPr="0016097E">
        <w:rPr>
          <w:rFonts w:asciiTheme="minorHAnsi" w:hAnsiTheme="minorHAnsi" w:cstheme="minorHAnsi"/>
          <w:sz w:val="22"/>
          <w:szCs w:val="22"/>
          <w:highlight w:val="yellow"/>
        </w:rPr>
        <w:t>Ordinance</w:t>
      </w:r>
      <w:r w:rsidR="00877704"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Santa Ana Watershed Project Authority (</w:t>
      </w:r>
      <w:r w:rsidR="00F65234"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00D3211C" w:rsidRPr="0016097E">
        <w:rPr>
          <w:rFonts w:asciiTheme="minorHAnsi" w:hAnsiTheme="minorHAnsi" w:cstheme="minorHAnsi"/>
          <w:sz w:val="22"/>
          <w:szCs w:val="22"/>
        </w:rPr>
        <w:t xml:space="preserve"> </w:t>
      </w:r>
      <w:r w:rsidR="003D6C29" w:rsidRPr="0016097E">
        <w:rPr>
          <w:rFonts w:asciiTheme="minorHAnsi" w:hAnsiTheme="minorHAnsi" w:cstheme="minorHAnsi"/>
          <w:sz w:val="22"/>
          <w:szCs w:val="22"/>
        </w:rPr>
        <w:t>Ordinance No. 8</w:t>
      </w:r>
      <w:r w:rsidR="00D3211C" w:rsidRPr="0016097E">
        <w:rPr>
          <w:rFonts w:asciiTheme="minorHAnsi" w:hAnsiTheme="minorHAnsi" w:cstheme="minorHAnsi"/>
          <w:sz w:val="22"/>
          <w:szCs w:val="22"/>
        </w:rPr>
        <w:t>,</w:t>
      </w:r>
      <w:r w:rsidR="00F65234" w:rsidRPr="0016097E">
        <w:rPr>
          <w:rFonts w:asciiTheme="minorHAnsi" w:hAnsiTheme="minorHAnsi" w:cstheme="minorHAnsi"/>
          <w:sz w:val="22"/>
          <w:szCs w:val="22"/>
        </w:rPr>
        <w:t xml:space="preserve"> including any successors thereto (hereinafter referred to as Ordinance)</w:t>
      </w:r>
      <w:r w:rsidR="003679B7"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461713" w:rsidRPr="0016097E">
        <w:rPr>
          <w:rFonts w:asciiTheme="minorHAnsi" w:hAnsiTheme="minorHAnsi" w:cstheme="minorHAnsi"/>
          <w:sz w:val="22"/>
          <w:szCs w:val="22"/>
        </w:rPr>
        <w:t>Noncompliance with</w:t>
      </w:r>
      <w:r w:rsidR="00825A98" w:rsidRPr="0016097E">
        <w:rPr>
          <w:rFonts w:asciiTheme="minorHAnsi" w:hAnsiTheme="minorHAnsi" w:cstheme="minorHAnsi"/>
          <w:sz w:val="22"/>
          <w:szCs w:val="22"/>
        </w:rPr>
        <w:t xml:space="preserve"> any term or condition of this P</w:t>
      </w:r>
      <w:r w:rsidR="00461713" w:rsidRPr="0016097E">
        <w:rPr>
          <w:rFonts w:asciiTheme="minorHAnsi" w:hAnsiTheme="minorHAnsi" w:cstheme="minorHAnsi"/>
          <w:sz w:val="22"/>
          <w:szCs w:val="22"/>
        </w:rPr>
        <w:t xml:space="preserve">ermit shall constitute a violation of the </w:t>
      </w:r>
      <w:r w:rsidR="00FD5DD1" w:rsidRPr="0016097E">
        <w:rPr>
          <w:rFonts w:asciiTheme="minorHAnsi" w:hAnsiTheme="minorHAnsi" w:cstheme="minorHAnsi"/>
          <w:sz w:val="22"/>
          <w:szCs w:val="22"/>
        </w:rPr>
        <w:t>Ordinance</w:t>
      </w:r>
      <w:r w:rsidR="00825A98" w:rsidRPr="0016097E">
        <w:rPr>
          <w:rFonts w:asciiTheme="minorHAnsi" w:hAnsiTheme="minorHAnsi" w:cstheme="minorHAnsi"/>
          <w:sz w:val="22"/>
          <w:szCs w:val="22"/>
        </w:rPr>
        <w:t xml:space="preserve"> and this </w:t>
      </w:r>
      <w:r w:rsidR="00C31006" w:rsidRPr="0016097E">
        <w:rPr>
          <w:rFonts w:asciiTheme="minorHAnsi" w:hAnsiTheme="minorHAnsi" w:cstheme="minorHAnsi"/>
          <w:sz w:val="22"/>
          <w:szCs w:val="22"/>
        </w:rPr>
        <w:t>Permit and</w:t>
      </w:r>
      <w:r w:rsidR="00F65234" w:rsidRPr="0016097E">
        <w:rPr>
          <w:rFonts w:asciiTheme="minorHAnsi" w:hAnsiTheme="minorHAnsi" w:cstheme="minorHAnsi"/>
          <w:sz w:val="22"/>
          <w:szCs w:val="22"/>
        </w:rPr>
        <w:t xml:space="preserve"> shall subject the Permittee to applicable enforcement actions</w:t>
      </w:r>
      <w:r w:rsidR="00461713" w:rsidRPr="0016097E">
        <w:rPr>
          <w:rFonts w:asciiTheme="minorHAnsi" w:hAnsiTheme="minorHAnsi" w:cstheme="minorHAnsi"/>
          <w:sz w:val="22"/>
          <w:szCs w:val="22"/>
        </w:rPr>
        <w:t xml:space="preserve">. </w:t>
      </w:r>
    </w:p>
    <w:p w14:paraId="4A80A564" w14:textId="77777777" w:rsidR="009B1BAF" w:rsidRPr="0016097E" w:rsidRDefault="009B1BAF" w:rsidP="00B62454">
      <w:pPr>
        <w:widowControl w:val="0"/>
        <w:spacing w:line="240" w:lineRule="atLeast"/>
        <w:jc w:val="both"/>
        <w:rPr>
          <w:rFonts w:asciiTheme="minorHAnsi" w:hAnsiTheme="minorHAnsi" w:cstheme="minorHAnsi"/>
          <w:sz w:val="22"/>
          <w:szCs w:val="22"/>
        </w:rPr>
      </w:pPr>
    </w:p>
    <w:p w14:paraId="4455BE40" w14:textId="77777777" w:rsidR="000B6B99" w:rsidRPr="0016097E" w:rsidRDefault="003679B7"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All reports and notifications </w:t>
      </w:r>
      <w:r w:rsidR="00825A98" w:rsidRPr="0016097E">
        <w:rPr>
          <w:rFonts w:asciiTheme="minorHAnsi" w:hAnsiTheme="minorHAnsi" w:cstheme="minorHAnsi"/>
          <w:sz w:val="22"/>
          <w:szCs w:val="22"/>
        </w:rPr>
        <w:t>required by this P</w:t>
      </w:r>
      <w:r w:rsidR="008E0711" w:rsidRPr="0016097E">
        <w:rPr>
          <w:rFonts w:asciiTheme="minorHAnsi" w:hAnsiTheme="minorHAnsi" w:cstheme="minorHAnsi"/>
          <w:sz w:val="22"/>
          <w:szCs w:val="22"/>
        </w:rPr>
        <w:t xml:space="preserve">ermit and </w:t>
      </w:r>
      <w:r w:rsidR="00FD5DD1" w:rsidRPr="0016097E">
        <w:rPr>
          <w:rFonts w:asciiTheme="minorHAnsi" w:hAnsiTheme="minorHAnsi" w:cstheme="minorHAnsi"/>
          <w:sz w:val="22"/>
          <w:szCs w:val="22"/>
        </w:rPr>
        <w:t>the Ordinance</w:t>
      </w:r>
      <w:r w:rsidR="00F57A6C" w:rsidRPr="0016097E">
        <w:rPr>
          <w:rFonts w:asciiTheme="minorHAnsi" w:hAnsiTheme="minorHAnsi" w:cstheme="minorHAnsi"/>
          <w:sz w:val="22"/>
          <w:szCs w:val="22"/>
        </w:rPr>
        <w:t xml:space="preserve"> </w:t>
      </w:r>
      <w:r w:rsidRPr="0016097E">
        <w:rPr>
          <w:rFonts w:asciiTheme="minorHAnsi" w:hAnsiTheme="minorHAnsi" w:cstheme="minorHAnsi"/>
          <w:sz w:val="22"/>
          <w:szCs w:val="22"/>
        </w:rPr>
        <w:t>shall be made to</w:t>
      </w:r>
      <w:r w:rsidR="008E0711" w:rsidRPr="0016097E">
        <w:rPr>
          <w:rFonts w:asciiTheme="minorHAnsi" w:hAnsiTheme="minorHAnsi" w:cstheme="minorHAnsi"/>
          <w:sz w:val="22"/>
          <w:szCs w:val="22"/>
        </w:rPr>
        <w:t>:</w:t>
      </w:r>
    </w:p>
    <w:p w14:paraId="28707DAF" w14:textId="77777777" w:rsidR="00116A83" w:rsidRPr="0016097E" w:rsidRDefault="00116A83" w:rsidP="00B62454">
      <w:pPr>
        <w:widowControl w:val="0"/>
        <w:spacing w:line="240" w:lineRule="atLeast"/>
        <w:rPr>
          <w:rFonts w:asciiTheme="minorHAnsi" w:hAnsiTheme="minorHAnsi" w:cstheme="minorHAnsi"/>
          <w:sz w:val="22"/>
          <w:szCs w:val="22"/>
        </w:rPr>
      </w:pPr>
    </w:p>
    <w:p w14:paraId="41BCB1D1" w14:textId="410D3BCB" w:rsidR="00DE6C4C" w:rsidRPr="0016097E" w:rsidRDefault="002D26D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 Address and Contact Number</w:t>
      </w:r>
    </w:p>
    <w:p w14:paraId="7EFE82F4" w14:textId="77777777" w:rsidR="008E0711" w:rsidRPr="0016097E" w:rsidRDefault="008E0711" w:rsidP="00B62454">
      <w:pPr>
        <w:widowControl w:val="0"/>
        <w:spacing w:line="240" w:lineRule="atLeast"/>
        <w:jc w:val="both"/>
        <w:rPr>
          <w:rFonts w:asciiTheme="minorHAnsi" w:hAnsiTheme="minorHAnsi" w:cstheme="minorHAnsi"/>
          <w:sz w:val="22"/>
          <w:szCs w:val="22"/>
        </w:rPr>
      </w:pPr>
    </w:p>
    <w:p w14:paraId="04F2B74A" w14:textId="77777777" w:rsidR="00446D15" w:rsidRPr="0016097E" w:rsidRDefault="002C68F5" w:rsidP="00B57461">
      <w:pPr>
        <w:pStyle w:val="BodyText"/>
        <w:widowControl w:val="0"/>
        <w:rPr>
          <w:rFonts w:asciiTheme="minorHAnsi" w:hAnsiTheme="minorHAnsi" w:cstheme="minorHAnsi"/>
          <w:snapToGrid w:val="0"/>
          <w:color w:val="000000"/>
          <w:sz w:val="22"/>
          <w:szCs w:val="22"/>
        </w:rPr>
      </w:pPr>
      <w:r w:rsidRPr="0016097E">
        <w:rPr>
          <w:rFonts w:asciiTheme="minorHAnsi" w:hAnsiTheme="minorHAnsi" w:cstheme="minorHAnsi"/>
          <w:sz w:val="22"/>
          <w:szCs w:val="22"/>
        </w:rPr>
        <w:t xml:space="preserve">The Permittee is </w:t>
      </w:r>
      <w:r w:rsidR="00B57461" w:rsidRPr="0016097E">
        <w:rPr>
          <w:rFonts w:asciiTheme="minorHAnsi" w:hAnsiTheme="minorHAnsi" w:cstheme="minorHAnsi"/>
          <w:sz w:val="22"/>
          <w:szCs w:val="22"/>
        </w:rPr>
        <w:t xml:space="preserve">an Industrial User (IU) and is </w:t>
      </w:r>
      <w:r w:rsidRPr="0016097E">
        <w:rPr>
          <w:rFonts w:asciiTheme="minorHAnsi" w:hAnsiTheme="minorHAnsi" w:cstheme="minorHAnsi"/>
          <w:sz w:val="22"/>
          <w:szCs w:val="22"/>
          <w:u w:val="single"/>
        </w:rPr>
        <w:t>not</w:t>
      </w:r>
      <w:r w:rsidRPr="0016097E">
        <w:rPr>
          <w:rFonts w:asciiTheme="minorHAnsi" w:hAnsiTheme="minorHAnsi" w:cstheme="minorHAnsi"/>
          <w:sz w:val="22"/>
          <w:szCs w:val="22"/>
        </w:rPr>
        <w:t xml:space="preserve"> </w:t>
      </w:r>
      <w:r w:rsidR="001A14B1" w:rsidRPr="0016097E">
        <w:rPr>
          <w:rFonts w:asciiTheme="minorHAnsi" w:hAnsiTheme="minorHAnsi" w:cstheme="minorHAnsi"/>
          <w:sz w:val="22"/>
          <w:szCs w:val="22"/>
        </w:rPr>
        <w:t>designated</w:t>
      </w:r>
      <w:r w:rsidRPr="0016097E">
        <w:rPr>
          <w:rFonts w:asciiTheme="minorHAnsi" w:hAnsiTheme="minorHAnsi" w:cstheme="minorHAnsi"/>
          <w:sz w:val="22"/>
          <w:szCs w:val="22"/>
        </w:rPr>
        <w:t xml:space="preserve"> as a Significant Industrial User (SIU) </w:t>
      </w:r>
      <w:r w:rsidR="001A14B1" w:rsidRPr="0016097E">
        <w:rPr>
          <w:rFonts w:asciiTheme="minorHAnsi" w:hAnsiTheme="minorHAnsi" w:cstheme="minorHAnsi"/>
          <w:sz w:val="22"/>
          <w:szCs w:val="22"/>
        </w:rPr>
        <w:t xml:space="preserve">according to the </w:t>
      </w:r>
      <w:r w:rsidR="00CA5D91" w:rsidRPr="0016097E">
        <w:rPr>
          <w:rFonts w:asciiTheme="minorHAnsi" w:hAnsiTheme="minorHAnsi" w:cstheme="minorHAnsi"/>
          <w:sz w:val="22"/>
          <w:szCs w:val="22"/>
        </w:rPr>
        <w:t xml:space="preserve">Ordinance </w:t>
      </w:r>
      <w:r w:rsidR="001A14B1" w:rsidRPr="0016097E">
        <w:rPr>
          <w:rFonts w:asciiTheme="minorHAnsi" w:hAnsiTheme="minorHAnsi" w:cstheme="minorHAnsi"/>
          <w:sz w:val="22"/>
          <w:szCs w:val="22"/>
        </w:rPr>
        <w:t>definition</w:t>
      </w:r>
      <w:r w:rsidRPr="0016097E">
        <w:rPr>
          <w:rFonts w:asciiTheme="minorHAnsi" w:hAnsiTheme="minorHAnsi" w:cstheme="minorHAnsi"/>
          <w:sz w:val="22"/>
          <w:szCs w:val="22"/>
        </w:rPr>
        <w:t xml:space="preserve">.  </w:t>
      </w:r>
    </w:p>
    <w:p w14:paraId="6E6E540B" w14:textId="77777777" w:rsidR="00F57A6C" w:rsidRPr="0016097E" w:rsidRDefault="00F57A6C" w:rsidP="00B62454">
      <w:pPr>
        <w:pStyle w:val="BodyText"/>
        <w:widowControl w:val="0"/>
        <w:jc w:val="left"/>
        <w:rPr>
          <w:rFonts w:asciiTheme="minorHAnsi" w:hAnsiTheme="minorHAnsi" w:cstheme="minorHAnsi"/>
          <w:sz w:val="22"/>
          <w:szCs w:val="22"/>
        </w:rPr>
      </w:pPr>
    </w:p>
    <w:p w14:paraId="199B12C0" w14:textId="324C8C8B" w:rsidR="000B6B99" w:rsidRPr="0016097E" w:rsidRDefault="00F65234" w:rsidP="00B62454">
      <w:pPr>
        <w:pStyle w:val="BodyText"/>
        <w:widowControl w:val="0"/>
        <w:rPr>
          <w:rFonts w:asciiTheme="minorHAnsi" w:hAnsiTheme="minorHAnsi" w:cstheme="minorHAnsi"/>
          <w:sz w:val="22"/>
          <w:szCs w:val="22"/>
        </w:rPr>
      </w:pPr>
      <w:r w:rsidRPr="0016097E">
        <w:rPr>
          <w:rFonts w:asciiTheme="minorHAnsi" w:hAnsiTheme="minorHAnsi" w:cstheme="minorHAnsi"/>
          <w:sz w:val="22"/>
          <w:szCs w:val="22"/>
        </w:rPr>
        <w:t xml:space="preserve">Compliance with this </w:t>
      </w:r>
      <w:r w:rsidR="00ED5427" w:rsidRPr="0016097E">
        <w:rPr>
          <w:rFonts w:asciiTheme="minorHAnsi" w:hAnsiTheme="minorHAnsi" w:cstheme="minorHAnsi"/>
          <w:sz w:val="22"/>
          <w:szCs w:val="22"/>
        </w:rPr>
        <w:t>Permit</w:t>
      </w:r>
      <w:r w:rsidRPr="0016097E">
        <w:rPr>
          <w:rFonts w:asciiTheme="minorHAnsi" w:hAnsiTheme="minorHAnsi" w:cstheme="minorHAnsi"/>
          <w:sz w:val="22"/>
          <w:szCs w:val="22"/>
        </w:rPr>
        <w:t xml:space="preserve"> does not relieve the Permittee of its obligation to comply with</w:t>
      </w:r>
      <w:r w:rsidR="002C68F5" w:rsidRPr="0016097E">
        <w:rPr>
          <w:rFonts w:asciiTheme="minorHAnsi" w:hAnsiTheme="minorHAnsi" w:cstheme="minorHAnsi"/>
          <w:sz w:val="22"/>
          <w:szCs w:val="22"/>
        </w:rPr>
        <w:t xml:space="preserve"> </w:t>
      </w:r>
      <w:r w:rsidR="002D26D1" w:rsidRPr="0016097E">
        <w:rPr>
          <w:rFonts w:asciiTheme="minorHAnsi" w:hAnsiTheme="minorHAnsi" w:cstheme="minorHAnsi"/>
          <w:sz w:val="22"/>
          <w:szCs w:val="22"/>
          <w:highlight w:val="yellow"/>
        </w:rPr>
        <w:t>Agency</w:t>
      </w:r>
      <w:r w:rsidR="00877704" w:rsidRPr="0016097E">
        <w:rPr>
          <w:rFonts w:asciiTheme="minorHAnsi" w:hAnsiTheme="minorHAnsi" w:cstheme="minorHAnsi"/>
          <w:sz w:val="22"/>
          <w:szCs w:val="22"/>
        </w:rPr>
        <w:t>,</w:t>
      </w:r>
      <w:r w:rsidRPr="0016097E">
        <w:rPr>
          <w:rFonts w:asciiTheme="minorHAnsi" w:hAnsiTheme="minorHAnsi" w:cstheme="minorHAnsi"/>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sidRPr="0016097E">
        <w:rPr>
          <w:rFonts w:asciiTheme="minorHAnsi" w:hAnsiTheme="minorHAnsi" w:cstheme="minorHAnsi"/>
          <w:sz w:val="22"/>
          <w:szCs w:val="22"/>
        </w:rPr>
        <w:t xml:space="preserve"> SAWPA is OCSD’s </w:t>
      </w:r>
      <w:r w:rsidR="00FD449F" w:rsidRPr="0016097E">
        <w:rPr>
          <w:rFonts w:asciiTheme="minorHAnsi" w:hAnsiTheme="minorHAnsi" w:cstheme="minorHAnsi"/>
          <w:sz w:val="22"/>
          <w:szCs w:val="22"/>
        </w:rPr>
        <w:t>Delegated</w:t>
      </w:r>
      <w:r w:rsidR="00131401" w:rsidRPr="0016097E">
        <w:rPr>
          <w:rFonts w:asciiTheme="minorHAnsi" w:hAnsiTheme="minorHAnsi" w:cstheme="minorHAnsi"/>
          <w:sz w:val="22"/>
          <w:szCs w:val="22"/>
        </w:rPr>
        <w:t xml:space="preserve"> </w:t>
      </w:r>
      <w:r w:rsidR="00FD449F" w:rsidRPr="0016097E">
        <w:rPr>
          <w:rFonts w:asciiTheme="minorHAnsi" w:hAnsiTheme="minorHAnsi" w:cstheme="minorHAnsi"/>
          <w:sz w:val="22"/>
          <w:szCs w:val="22"/>
        </w:rPr>
        <w:t xml:space="preserve">Control </w:t>
      </w:r>
      <w:r w:rsidR="00131401" w:rsidRPr="0016097E">
        <w:rPr>
          <w:rFonts w:asciiTheme="minorHAnsi" w:hAnsiTheme="minorHAnsi" w:cstheme="minorHAnsi"/>
          <w:sz w:val="22"/>
          <w:szCs w:val="22"/>
        </w:rPr>
        <w:t>Authority.</w:t>
      </w:r>
      <w:r w:rsidR="00B31B50" w:rsidRPr="0016097E">
        <w:rPr>
          <w:rFonts w:asciiTheme="minorHAnsi" w:hAnsiTheme="minorHAnsi" w:cstheme="minorHAnsi"/>
          <w:sz w:val="22"/>
          <w:szCs w:val="22"/>
        </w:rPr>
        <w:t xml:space="preserve"> </w:t>
      </w:r>
      <w:r w:rsidR="00D54242" w:rsidRPr="0016097E">
        <w:rPr>
          <w:rFonts w:asciiTheme="minorHAnsi" w:hAnsiTheme="minorHAnsi" w:cstheme="minorHAnsi"/>
          <w:sz w:val="22"/>
          <w:szCs w:val="22"/>
        </w:rPr>
        <w:t xml:space="preserve">The </w:t>
      </w:r>
      <w:r w:rsidR="002D26D1" w:rsidRPr="0016097E">
        <w:rPr>
          <w:rFonts w:asciiTheme="minorHAnsi" w:hAnsiTheme="minorHAnsi" w:cstheme="minorHAnsi"/>
          <w:sz w:val="22"/>
          <w:szCs w:val="22"/>
          <w:highlight w:val="yellow"/>
        </w:rPr>
        <w:t>Agency</w:t>
      </w:r>
      <w:r w:rsidR="00D54242" w:rsidRPr="0016097E">
        <w:rPr>
          <w:rFonts w:asciiTheme="minorHAnsi" w:hAnsiTheme="minorHAnsi" w:cstheme="minorHAnsi"/>
          <w:sz w:val="22"/>
          <w:szCs w:val="22"/>
        </w:rPr>
        <w:t>, SAWPA and OCSD are hereinafter referred to as the Control Authorities.</w:t>
      </w:r>
    </w:p>
    <w:p w14:paraId="6D2B00D3" w14:textId="77777777" w:rsidR="000B6B99" w:rsidRPr="0016097E"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rFonts w:asciiTheme="minorHAnsi" w:hAnsiTheme="minorHAnsi" w:cstheme="minorHAnsi"/>
          <w:sz w:val="22"/>
          <w:szCs w:val="22"/>
        </w:rPr>
      </w:pPr>
    </w:p>
    <w:p w14:paraId="25CB9DE2" w14:textId="2FE4D547" w:rsidR="00FF4341" w:rsidRPr="0016097E" w:rsidRDefault="00FF4341" w:rsidP="00B62454">
      <w:pPr>
        <w:widowControl w:val="0"/>
        <w:spacing w:line="240" w:lineRule="atLeast"/>
        <w:ind w:left="1440"/>
        <w:jc w:val="both"/>
        <w:rPr>
          <w:rFonts w:asciiTheme="minorHAnsi" w:hAnsiTheme="minorHAnsi" w:cstheme="minorHAnsi"/>
          <w:sz w:val="22"/>
          <w:szCs w:val="22"/>
        </w:rPr>
      </w:pPr>
      <w:r w:rsidRPr="0016097E">
        <w:rPr>
          <w:rFonts w:asciiTheme="minorHAnsi" w:hAnsiTheme="minorHAnsi" w:cstheme="minorHAnsi"/>
          <w:sz w:val="22"/>
          <w:szCs w:val="22"/>
        </w:rPr>
        <w:t>This Permit is issued on:</w:t>
      </w:r>
      <w:r w:rsidRPr="0016097E">
        <w:rPr>
          <w:rFonts w:asciiTheme="minorHAnsi" w:hAnsiTheme="minorHAnsi" w:cstheme="minorHAnsi"/>
          <w:sz w:val="22"/>
          <w:szCs w:val="22"/>
        </w:rPr>
        <w:tab/>
      </w:r>
      <w:r w:rsidRPr="0016097E">
        <w:rPr>
          <w:rFonts w:asciiTheme="minorHAnsi" w:hAnsiTheme="minorHAnsi" w:cstheme="minorHAnsi"/>
          <w:sz w:val="22"/>
          <w:szCs w:val="22"/>
        </w:rPr>
        <w:tab/>
      </w:r>
      <w:r w:rsidRPr="0016097E">
        <w:rPr>
          <w:rFonts w:asciiTheme="minorHAnsi" w:hAnsiTheme="minorHAnsi" w:cstheme="minorHAnsi"/>
          <w:sz w:val="22"/>
          <w:szCs w:val="22"/>
        </w:rPr>
        <w:tab/>
      </w:r>
      <w:r w:rsidR="00CA5D91" w:rsidRPr="0016097E">
        <w:rPr>
          <w:rFonts w:asciiTheme="minorHAnsi" w:hAnsiTheme="minorHAnsi" w:cstheme="minorHAnsi"/>
          <w:sz w:val="22"/>
          <w:szCs w:val="22"/>
        </w:rPr>
        <w:t xml:space="preserve"> </w:t>
      </w:r>
      <w:r w:rsidR="00EB704B">
        <w:rPr>
          <w:rFonts w:asciiTheme="minorHAnsi" w:hAnsiTheme="minorHAnsi" w:cstheme="minorHAnsi"/>
          <w:sz w:val="22"/>
          <w:szCs w:val="22"/>
        </w:rPr>
        <w:tab/>
      </w:r>
      <w:r w:rsidR="00CA5D91"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A5D91" w:rsidRPr="0016097E">
        <w:rPr>
          <w:rFonts w:asciiTheme="minorHAnsi" w:hAnsiTheme="minorHAnsi" w:cstheme="minorHAnsi"/>
          <w:sz w:val="22"/>
          <w:szCs w:val="22"/>
        </w:rPr>
        <w:t>)</w:t>
      </w:r>
    </w:p>
    <w:p w14:paraId="0F74AB11" w14:textId="78D6DE2E"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This P</w:t>
      </w:r>
      <w:r w:rsidR="003C60DD" w:rsidRPr="0016097E">
        <w:rPr>
          <w:rFonts w:asciiTheme="minorHAnsi" w:hAnsiTheme="minorHAnsi" w:cstheme="minorHAnsi"/>
          <w:sz w:val="22"/>
          <w:szCs w:val="22"/>
        </w:rPr>
        <w:t xml:space="preserve">ermit is effective on: </w:t>
      </w:r>
      <w:r w:rsidR="005B44A4" w:rsidRPr="0016097E">
        <w:rPr>
          <w:rFonts w:asciiTheme="minorHAnsi" w:hAnsiTheme="minorHAnsi" w:cstheme="minorHAnsi"/>
          <w:sz w:val="22"/>
          <w:szCs w:val="22"/>
        </w:rPr>
        <w:tab/>
      </w:r>
      <w:r w:rsidR="005B44A4" w:rsidRPr="0016097E">
        <w:rPr>
          <w:rFonts w:asciiTheme="minorHAnsi" w:hAnsiTheme="minorHAnsi" w:cstheme="minorHAnsi"/>
          <w:sz w:val="22"/>
          <w:szCs w:val="22"/>
        </w:rPr>
        <w:tab/>
      </w:r>
      <w:r w:rsidR="00263278"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p>
    <w:p w14:paraId="09D354FD" w14:textId="66167F4C"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w:t>
      </w:r>
      <w:r w:rsidR="00D83053" w:rsidRPr="0016097E">
        <w:rPr>
          <w:rFonts w:asciiTheme="minorHAnsi" w:hAnsiTheme="minorHAnsi" w:cstheme="minorHAnsi"/>
          <w:sz w:val="22"/>
          <w:szCs w:val="22"/>
        </w:rPr>
        <w:t>is</w:t>
      </w:r>
      <w:r w:rsidRPr="0016097E">
        <w:rPr>
          <w:rFonts w:asciiTheme="minorHAnsi" w:hAnsiTheme="minorHAnsi" w:cstheme="minorHAnsi"/>
          <w:sz w:val="22"/>
          <w:szCs w:val="22"/>
        </w:rPr>
        <w:t xml:space="preserve"> P</w:t>
      </w:r>
      <w:r w:rsidR="003C60DD" w:rsidRPr="0016097E">
        <w:rPr>
          <w:rFonts w:asciiTheme="minorHAnsi" w:hAnsiTheme="minorHAnsi" w:cstheme="minorHAnsi"/>
          <w:sz w:val="22"/>
          <w:szCs w:val="22"/>
        </w:rPr>
        <w:t xml:space="preserve">ermit shall expire </w:t>
      </w:r>
      <w:r w:rsidR="00461713" w:rsidRPr="0016097E">
        <w:rPr>
          <w:rFonts w:asciiTheme="minorHAnsi" w:hAnsiTheme="minorHAnsi" w:cstheme="minorHAnsi"/>
          <w:sz w:val="22"/>
          <w:szCs w:val="22"/>
        </w:rPr>
        <w:t>at midnight</w:t>
      </w:r>
      <w:r w:rsidR="00131401" w:rsidRPr="0016097E">
        <w:rPr>
          <w:rFonts w:asciiTheme="minorHAnsi" w:hAnsiTheme="minorHAnsi" w:cstheme="minorHAnsi"/>
          <w:sz w:val="22"/>
          <w:szCs w:val="22"/>
        </w:rPr>
        <w:t xml:space="preserve"> on</w:t>
      </w:r>
      <w:r w:rsidR="003C60DD" w:rsidRPr="0016097E">
        <w:rPr>
          <w:rFonts w:asciiTheme="minorHAnsi" w:hAnsiTheme="minorHAnsi" w:cstheme="minorHAnsi"/>
          <w:sz w:val="22"/>
          <w:szCs w:val="22"/>
        </w:rPr>
        <w:t xml:space="preserve">: </w:t>
      </w:r>
      <w:r w:rsidR="00263278" w:rsidRPr="0016097E">
        <w:rPr>
          <w:rFonts w:asciiTheme="minorHAnsi" w:hAnsiTheme="minorHAnsi" w:cstheme="minorHAnsi"/>
          <w:sz w:val="22"/>
          <w:szCs w:val="22"/>
        </w:rPr>
        <w:tab/>
      </w:r>
      <w:r w:rsidR="0089334C"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r w:rsidR="00CA5D91" w:rsidRPr="0016097E">
        <w:rPr>
          <w:rFonts w:asciiTheme="minorHAnsi" w:hAnsiTheme="minorHAnsi" w:cstheme="minorHAnsi"/>
          <w:sz w:val="22"/>
          <w:szCs w:val="22"/>
        </w:rPr>
        <w:t xml:space="preserve"> </w:t>
      </w:r>
    </w:p>
    <w:p w14:paraId="0B702F07" w14:textId="77777777" w:rsidR="009B1BAF" w:rsidRPr="0016097E" w:rsidRDefault="009B1BAF" w:rsidP="00B62454">
      <w:pPr>
        <w:widowControl w:val="0"/>
        <w:spacing w:line="240" w:lineRule="atLeast"/>
        <w:jc w:val="both"/>
        <w:rPr>
          <w:rFonts w:asciiTheme="minorHAnsi" w:hAnsiTheme="minorHAnsi" w:cstheme="minorHAnsi"/>
          <w:b/>
          <w:sz w:val="22"/>
          <w:szCs w:val="22"/>
        </w:rPr>
      </w:pPr>
    </w:p>
    <w:p w14:paraId="69C8CD19" w14:textId="4CC91F72" w:rsidR="000B6B99" w:rsidRPr="0016097E"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The Permittee shall reapply for a Permit</w:t>
      </w:r>
      <w:r w:rsidR="00CF2C16" w:rsidRPr="0016097E">
        <w:rPr>
          <w:rFonts w:asciiTheme="minorHAnsi" w:hAnsiTheme="minorHAnsi" w:cstheme="minorHAnsi"/>
          <w:sz w:val="22"/>
          <w:szCs w:val="22"/>
        </w:rPr>
        <w:t xml:space="preserve"> in accordance with Section </w:t>
      </w:r>
      <w:r w:rsidR="005611EB">
        <w:rPr>
          <w:rFonts w:asciiTheme="minorHAnsi" w:hAnsiTheme="minorHAnsi" w:cstheme="minorHAnsi"/>
          <w:sz w:val="22"/>
          <w:szCs w:val="22"/>
        </w:rPr>
        <w:t>I</w:t>
      </w:r>
      <w:r w:rsidR="0020457F" w:rsidRPr="0016097E">
        <w:rPr>
          <w:rFonts w:asciiTheme="minorHAnsi" w:hAnsiTheme="minorHAnsi" w:cstheme="minorHAnsi"/>
          <w:sz w:val="22"/>
          <w:szCs w:val="22"/>
        </w:rPr>
        <w:t>X.</w:t>
      </w:r>
      <w:r w:rsidR="008B7A1E" w:rsidRPr="0016097E">
        <w:rPr>
          <w:rFonts w:asciiTheme="minorHAnsi" w:hAnsiTheme="minorHAnsi" w:cstheme="minorHAnsi"/>
          <w:sz w:val="22"/>
          <w:szCs w:val="22"/>
        </w:rPr>
        <w:t>A</w:t>
      </w:r>
      <w:r w:rsidR="002C68F5"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of this Permit</w:t>
      </w:r>
      <w:r w:rsidRPr="0016097E">
        <w:rPr>
          <w:rFonts w:asciiTheme="minorHAnsi" w:hAnsiTheme="minorHAnsi" w:cstheme="minorHAnsi"/>
          <w:sz w:val="22"/>
          <w:szCs w:val="22"/>
        </w:rPr>
        <w:t xml:space="preserve">.  </w:t>
      </w:r>
    </w:p>
    <w:p w14:paraId="577122B4" w14:textId="77777777" w:rsidR="009B1BAF" w:rsidRPr="0016097E"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p>
    <w:p w14:paraId="19AD22A2" w14:textId="5AC82A9C" w:rsidR="00F92DF8" w:rsidRDefault="00F92DF8" w:rsidP="00B62454">
      <w:pPr>
        <w:widowControl w:val="0"/>
        <w:tabs>
          <w:tab w:val="left" w:pos="4320"/>
        </w:tabs>
        <w:spacing w:line="240" w:lineRule="atLeast"/>
        <w:rPr>
          <w:rFonts w:asciiTheme="minorHAnsi" w:hAnsiTheme="minorHAnsi" w:cstheme="minorHAnsi"/>
          <w:sz w:val="22"/>
          <w:szCs w:val="22"/>
        </w:rPr>
      </w:pPr>
    </w:p>
    <w:p w14:paraId="4C17867A" w14:textId="77777777" w:rsidR="005611EB" w:rsidRPr="0016097E" w:rsidRDefault="005611EB" w:rsidP="00B62454">
      <w:pPr>
        <w:widowControl w:val="0"/>
        <w:tabs>
          <w:tab w:val="left" w:pos="4320"/>
        </w:tabs>
        <w:spacing w:line="240" w:lineRule="atLeast"/>
        <w:rPr>
          <w:rFonts w:asciiTheme="minorHAnsi" w:hAnsiTheme="minorHAnsi" w:cstheme="minorHAnsi"/>
          <w:sz w:val="22"/>
          <w:szCs w:val="22"/>
        </w:rPr>
      </w:pPr>
    </w:p>
    <w:p w14:paraId="22165707" w14:textId="77777777" w:rsidR="00506E4F" w:rsidRPr="0016097E" w:rsidRDefault="00506E4F" w:rsidP="00B62454">
      <w:pPr>
        <w:widowControl w:val="0"/>
        <w:tabs>
          <w:tab w:val="left" w:pos="4320"/>
        </w:tabs>
        <w:spacing w:line="240" w:lineRule="atLeast"/>
        <w:rPr>
          <w:rFonts w:asciiTheme="minorHAnsi" w:hAnsiTheme="minorHAnsi" w:cstheme="minorHAnsi"/>
          <w:sz w:val="22"/>
          <w:szCs w:val="22"/>
        </w:rPr>
      </w:pPr>
    </w:p>
    <w:p w14:paraId="4E156788" w14:textId="77777777" w:rsidR="00DB6D1C" w:rsidRPr="0016097E" w:rsidRDefault="00DB6D1C" w:rsidP="00B62454">
      <w:pPr>
        <w:widowControl w:val="0"/>
        <w:tabs>
          <w:tab w:val="left" w:pos="4320"/>
        </w:tabs>
        <w:spacing w:line="240" w:lineRule="atLeast"/>
        <w:rPr>
          <w:rFonts w:asciiTheme="minorHAnsi" w:hAnsiTheme="minorHAnsi" w:cstheme="minorHAnsi"/>
          <w:sz w:val="22"/>
          <w:szCs w:val="22"/>
        </w:rPr>
      </w:pPr>
    </w:p>
    <w:p w14:paraId="2631AAE5" w14:textId="77777777" w:rsidR="00F92DF8" w:rsidRPr="0016097E" w:rsidRDefault="00431726"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_____________________________________</w:t>
      </w:r>
      <w:r w:rsidRPr="0016097E">
        <w:rPr>
          <w:rFonts w:asciiTheme="minorHAnsi" w:hAnsiTheme="minorHAnsi" w:cstheme="minorHAnsi"/>
          <w:sz w:val="22"/>
          <w:szCs w:val="22"/>
        </w:rPr>
        <w:tab/>
      </w:r>
      <w:r w:rsidRPr="0016097E">
        <w:rPr>
          <w:rFonts w:asciiTheme="minorHAnsi" w:hAnsiTheme="minorHAnsi" w:cstheme="minorHAnsi"/>
          <w:sz w:val="22"/>
          <w:szCs w:val="22"/>
        </w:rPr>
        <w:tab/>
        <w:t>_____________________________________</w:t>
      </w:r>
    </w:p>
    <w:p w14:paraId="5A75C88A" w14:textId="49CFD773" w:rsidR="00F92DF8" w:rsidRPr="0016097E" w:rsidRDefault="00B91A68"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Rich Haller</w:t>
      </w:r>
      <w:r w:rsidR="001654FA" w:rsidRPr="0016097E">
        <w:rPr>
          <w:rFonts w:asciiTheme="minorHAnsi" w:hAnsiTheme="minorHAnsi" w:cstheme="minorHAnsi"/>
          <w:sz w:val="22"/>
          <w:szCs w:val="22"/>
        </w:rPr>
        <w:t>, P.E.</w:t>
      </w:r>
      <w:r w:rsidR="0050724E"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t>Date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 Manager</w:t>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t>Date</w:t>
      </w:r>
    </w:p>
    <w:p w14:paraId="739B3C8F" w14:textId="64688486" w:rsidR="00F92DF8" w:rsidRPr="0016097E" w:rsidRDefault="0050724E"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General Manager</w:t>
      </w:r>
      <w:r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Title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p>
    <w:p w14:paraId="256F1F67" w14:textId="2ED6C09C" w:rsidR="00F92DF8" w:rsidRPr="0016097E" w:rsidRDefault="0050724E" w:rsidP="00B62454">
      <w:pPr>
        <w:widowControl w:val="0"/>
        <w:spacing w:line="240" w:lineRule="atLeast"/>
        <w:rPr>
          <w:rFonts w:asciiTheme="minorHAnsi" w:hAnsiTheme="minorHAnsi" w:cstheme="minorHAnsi"/>
          <w:sz w:val="22"/>
          <w:szCs w:val="22"/>
        </w:rPr>
        <w:sectPr w:rsidR="00F92DF8" w:rsidRPr="0016097E" w:rsidSect="009E0590">
          <w:headerReference w:type="default" r:id="rId8"/>
          <w:footerReference w:type="default" r:id="rId9"/>
          <w:pgSz w:w="12240" w:h="15840"/>
          <w:pgMar w:top="864" w:right="1440" w:bottom="720" w:left="1440" w:header="720" w:footer="720" w:gutter="0"/>
          <w:pgNumType w:start="0"/>
          <w:cols w:space="720"/>
          <w:titlePg/>
          <w:docGrid w:linePitch="272"/>
        </w:sectPr>
      </w:pPr>
      <w:r w:rsidRPr="0016097E">
        <w:rPr>
          <w:rFonts w:asciiTheme="minorHAnsi" w:hAnsiTheme="minorHAnsi" w:cstheme="minorHAnsi"/>
          <w:sz w:val="22"/>
          <w:szCs w:val="22"/>
        </w:rPr>
        <w:t>S</w:t>
      </w:r>
      <w:r w:rsidR="00964DA1" w:rsidRPr="0016097E">
        <w:rPr>
          <w:rFonts w:asciiTheme="minorHAnsi" w:hAnsiTheme="minorHAnsi" w:cstheme="minorHAnsi"/>
          <w:sz w:val="22"/>
          <w:szCs w:val="22"/>
        </w:rPr>
        <w:t>anta Ana Watershed Project Authority</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w:t>
      </w:r>
    </w:p>
    <w:p w14:paraId="33148A29" w14:textId="77777777" w:rsidR="0048785E" w:rsidRPr="0016097E" w:rsidRDefault="00C96140"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lastRenderedPageBreak/>
        <w:t>FACILITY DESCRIPTION</w:t>
      </w:r>
    </w:p>
    <w:p w14:paraId="36051545" w14:textId="77777777" w:rsidR="00750FEA" w:rsidRPr="0016097E" w:rsidRDefault="00750FEA" w:rsidP="00750FEA">
      <w:pPr>
        <w:rPr>
          <w:rFonts w:asciiTheme="minorHAnsi" w:hAnsiTheme="minorHAnsi" w:cstheme="minorHAnsi"/>
          <w:sz w:val="22"/>
          <w:szCs w:val="22"/>
        </w:rPr>
      </w:pPr>
    </w:p>
    <w:p w14:paraId="7C0DD1C1" w14:textId="5814FD77" w:rsidR="007C5D3C" w:rsidRPr="0016097E"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The Permittee</w:t>
      </w:r>
      <w:r w:rsidR="007F132A" w:rsidRPr="0016097E">
        <w:rPr>
          <w:rFonts w:asciiTheme="minorHAnsi" w:hAnsiTheme="minorHAnsi" w:cstheme="minorHAnsi"/>
          <w:sz w:val="22"/>
          <w:szCs w:val="22"/>
        </w:rPr>
        <w:t xml:space="preserve"> </w:t>
      </w:r>
      <w:r w:rsidR="008256FD" w:rsidRPr="0016097E">
        <w:rPr>
          <w:rFonts w:asciiTheme="minorHAnsi" w:hAnsiTheme="minorHAnsi" w:cstheme="minorHAnsi"/>
          <w:sz w:val="22"/>
          <w:szCs w:val="22"/>
        </w:rPr>
        <w:t xml:space="preserve">owns and/or operates a facility which </w:t>
      </w:r>
      <w:r w:rsidR="002D26D1" w:rsidRPr="0016097E">
        <w:rPr>
          <w:rFonts w:asciiTheme="minorHAnsi" w:hAnsiTheme="minorHAnsi" w:cstheme="minorHAnsi"/>
          <w:sz w:val="22"/>
          <w:szCs w:val="22"/>
        </w:rPr>
        <w:t>(</w:t>
      </w:r>
      <w:r w:rsidR="002D26D1" w:rsidRPr="0016097E">
        <w:rPr>
          <w:rFonts w:asciiTheme="minorHAnsi" w:hAnsiTheme="minorHAnsi" w:cstheme="minorHAnsi"/>
          <w:sz w:val="22"/>
          <w:szCs w:val="22"/>
          <w:highlight w:val="yellow"/>
        </w:rPr>
        <w:t>Facility description</w:t>
      </w:r>
      <w:r w:rsidR="002D26D1" w:rsidRPr="0016097E">
        <w:rPr>
          <w:rFonts w:asciiTheme="minorHAnsi" w:hAnsiTheme="minorHAnsi" w:cstheme="minorHAnsi"/>
          <w:sz w:val="22"/>
          <w:szCs w:val="22"/>
        </w:rPr>
        <w:t>)</w:t>
      </w:r>
      <w:r w:rsidR="001034F9" w:rsidRPr="0016097E">
        <w:rPr>
          <w:rFonts w:asciiTheme="minorHAnsi" w:hAnsiTheme="minorHAnsi" w:cstheme="minorHAnsi"/>
          <w:sz w:val="22"/>
          <w:szCs w:val="22"/>
        </w:rPr>
        <w:t>.</w:t>
      </w:r>
      <w:r w:rsidR="004F477D" w:rsidRPr="0016097E">
        <w:rPr>
          <w:rFonts w:asciiTheme="minorHAnsi" w:hAnsiTheme="minorHAnsi" w:cstheme="minorHAnsi"/>
          <w:sz w:val="22"/>
          <w:szCs w:val="22"/>
        </w:rPr>
        <w:t xml:space="preserve"> </w:t>
      </w:r>
    </w:p>
    <w:p w14:paraId="3934C336" w14:textId="77777777" w:rsidR="007B4DC1" w:rsidRPr="0016097E"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134B259" w14:textId="77777777" w:rsidR="002D26D1" w:rsidRPr="0016097E" w:rsidRDefault="002D26D1" w:rsidP="002D26D1">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This facility is subject to the general and specific wastewater pollutant limits contained in the Ordinance, SAWPA Local Limits (Resolution No. 2017-11), or any successors thereto.  These Local Limits apply to the</w:t>
      </w:r>
      <w:r w:rsidRPr="0016097E">
        <w:rPr>
          <w:rFonts w:asciiTheme="minorHAnsi" w:hAnsiTheme="minorHAnsi" w:cstheme="minorHAnsi"/>
          <w:i/>
          <w:sz w:val="22"/>
          <w:szCs w:val="22"/>
        </w:rPr>
        <w:t xml:space="preserve"> </w:t>
      </w:r>
      <w:r w:rsidRPr="0016097E">
        <w:rPr>
          <w:rFonts w:asciiTheme="minorHAnsi" w:hAnsiTheme="minorHAnsi" w:cstheme="minorHAnsi"/>
          <w:sz w:val="22"/>
          <w:szCs w:val="22"/>
        </w:rPr>
        <w:t xml:space="preserve">combined total facility wastewater discharge to the Brine Line. </w:t>
      </w:r>
    </w:p>
    <w:p w14:paraId="6A0EF4B9" w14:textId="77777777" w:rsidR="007C5D3C" w:rsidRPr="0016097E"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B178797" w14:textId="24B0E16C" w:rsidR="0048785E" w:rsidRDefault="002E20B7"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DISCHARGE DESCRIPTION</w:t>
      </w:r>
    </w:p>
    <w:p w14:paraId="30C4B3B8" w14:textId="77777777" w:rsidR="00F358BE" w:rsidRPr="00F358BE" w:rsidRDefault="00F358BE" w:rsidP="00F358BE"/>
    <w:p w14:paraId="32AD3EC1" w14:textId="1833CBF3" w:rsidR="00F358BE" w:rsidRP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The raw water source of the wastewater discharge is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3B4D4A9B" w14:textId="77777777" w:rsidR="00F358BE" w:rsidRPr="00F358BE" w:rsidRDefault="00F358BE" w:rsidP="00F358BE">
      <w:pPr>
        <w:widowControl w:val="0"/>
        <w:spacing w:line="240" w:lineRule="atLeast"/>
        <w:ind w:left="360"/>
        <w:jc w:val="both"/>
        <w:rPr>
          <w:rFonts w:asciiTheme="minorHAnsi" w:hAnsiTheme="minorHAnsi" w:cstheme="minorHAnsi"/>
          <w:sz w:val="22"/>
          <w:szCs w:val="22"/>
        </w:rPr>
      </w:pPr>
    </w:p>
    <w:p w14:paraId="1F33E3A5" w14:textId="2E993796" w:rsid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Wastewater is produced by the following industrial processes within the facility: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46F62EAA" w14:textId="6D68F9EF" w:rsidR="00742754" w:rsidRDefault="00742754" w:rsidP="00F358BE">
      <w:pPr>
        <w:widowControl w:val="0"/>
        <w:spacing w:line="240" w:lineRule="atLeast"/>
        <w:ind w:left="360"/>
        <w:jc w:val="both"/>
        <w:rPr>
          <w:rFonts w:asciiTheme="minorHAnsi" w:hAnsiTheme="minorHAnsi" w:cstheme="minorHAnsi"/>
          <w:sz w:val="22"/>
          <w:szCs w:val="22"/>
        </w:rPr>
      </w:pPr>
    </w:p>
    <w:p w14:paraId="27F825F7" w14:textId="77777777" w:rsidR="00742754" w:rsidRPr="00742754" w:rsidRDefault="00742754" w:rsidP="00742754">
      <w:pPr>
        <w:widowControl w:val="0"/>
        <w:spacing w:line="240" w:lineRule="atLeast"/>
        <w:ind w:left="360"/>
        <w:jc w:val="both"/>
        <w:rPr>
          <w:rFonts w:asciiTheme="minorHAnsi" w:hAnsiTheme="minorHAnsi" w:cstheme="minorHAnsi"/>
          <w:sz w:val="22"/>
          <w:szCs w:val="22"/>
          <w:highlight w:val="yellow"/>
          <w:u w:val="single"/>
        </w:rPr>
      </w:pPr>
      <w:r w:rsidRPr="00742754">
        <w:rPr>
          <w:rFonts w:asciiTheme="minorHAnsi" w:hAnsiTheme="minorHAnsi" w:cstheme="minorHAnsi"/>
          <w:sz w:val="22"/>
          <w:szCs w:val="22"/>
          <w:highlight w:val="yellow"/>
          <w:u w:val="single"/>
        </w:rPr>
        <w:t>Indirect Discharge</w:t>
      </w:r>
    </w:p>
    <w:p w14:paraId="6F493F48" w14:textId="75D53FF5" w:rsidR="00742754" w:rsidRPr="00F358BE" w:rsidRDefault="00742754" w:rsidP="00742754">
      <w:pPr>
        <w:widowControl w:val="0"/>
        <w:spacing w:line="240" w:lineRule="atLeast"/>
        <w:ind w:left="360"/>
        <w:jc w:val="both"/>
        <w:rPr>
          <w:rFonts w:asciiTheme="minorHAnsi" w:hAnsiTheme="minorHAnsi" w:cstheme="minorHAnsi"/>
          <w:sz w:val="22"/>
          <w:szCs w:val="22"/>
        </w:rPr>
      </w:pPr>
      <w:r w:rsidRPr="00742754">
        <w:rPr>
          <w:rFonts w:asciiTheme="minorHAnsi" w:hAnsiTheme="minorHAnsi" w:cstheme="minorHAnsi"/>
          <w:sz w:val="22"/>
          <w:szCs w:val="22"/>
          <w:highlight w:val="yellow"/>
        </w:rPr>
        <w:t>The wastewater discharged to the Brine Line is transported via a SAWPA permitted Liquid Waste Hauler (LWH).</w:t>
      </w:r>
    </w:p>
    <w:p w14:paraId="78B9AE1B" w14:textId="77777777" w:rsidR="005A3513" w:rsidRPr="0016097E" w:rsidRDefault="005A3513" w:rsidP="00B62454">
      <w:pPr>
        <w:widowControl w:val="0"/>
        <w:spacing w:line="240" w:lineRule="atLeast"/>
        <w:ind w:left="360"/>
        <w:jc w:val="both"/>
        <w:rPr>
          <w:rFonts w:asciiTheme="minorHAnsi" w:hAnsiTheme="minorHAnsi" w:cstheme="minorHAnsi"/>
          <w:sz w:val="22"/>
          <w:szCs w:val="22"/>
        </w:rPr>
      </w:pPr>
    </w:p>
    <w:p w14:paraId="06592E15" w14:textId="77777777" w:rsidR="0048785E" w:rsidRPr="0016097E" w:rsidRDefault="0048785E"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OUTFALL(S)</w:t>
      </w:r>
    </w:p>
    <w:p w14:paraId="2649A13D" w14:textId="77777777" w:rsidR="00750FEA" w:rsidRPr="0016097E" w:rsidRDefault="00750FEA" w:rsidP="00750FEA">
      <w:pPr>
        <w:rPr>
          <w:rFonts w:asciiTheme="minorHAnsi" w:hAnsiTheme="minorHAnsi" w:cstheme="minorHAnsi"/>
          <w:sz w:val="22"/>
          <w:szCs w:val="22"/>
        </w:rPr>
      </w:pPr>
    </w:p>
    <w:p w14:paraId="71BB712E" w14:textId="77777777" w:rsidR="00D23592" w:rsidRPr="0016097E" w:rsidRDefault="00191854" w:rsidP="00B62454">
      <w:pPr>
        <w:widowControl w:val="0"/>
        <w:tabs>
          <w:tab w:val="left" w:pos="-1440"/>
          <w:tab w:val="left" w:pos="-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For the term of this Permit,</w:t>
      </w:r>
      <w:r w:rsidR="0048785E" w:rsidRPr="0016097E">
        <w:rPr>
          <w:rFonts w:asciiTheme="minorHAnsi" w:hAnsiTheme="minorHAnsi" w:cstheme="minorHAnsi"/>
          <w:sz w:val="22"/>
          <w:szCs w:val="22"/>
        </w:rPr>
        <w:t xml:space="preserve"> the Permittee</w:t>
      </w:r>
      <w:r w:rsidR="007F132A" w:rsidRPr="0016097E">
        <w:rPr>
          <w:rFonts w:asciiTheme="minorHAnsi" w:hAnsiTheme="minorHAnsi" w:cstheme="minorHAnsi"/>
          <w:sz w:val="22"/>
          <w:szCs w:val="22"/>
        </w:rPr>
        <w:t xml:space="preserve"> </w:t>
      </w:r>
      <w:r w:rsidR="0048785E" w:rsidRPr="0016097E">
        <w:rPr>
          <w:rFonts w:asciiTheme="minorHAnsi" w:hAnsiTheme="minorHAnsi" w:cstheme="minorHAnsi"/>
          <w:sz w:val="22"/>
          <w:szCs w:val="22"/>
        </w:rPr>
        <w:t xml:space="preserve">is authorized to discharge wastewater to the </w:t>
      </w:r>
      <w:r w:rsidR="00263278" w:rsidRPr="0016097E">
        <w:rPr>
          <w:rFonts w:asciiTheme="minorHAnsi" w:hAnsiTheme="minorHAnsi" w:cstheme="minorHAnsi"/>
          <w:sz w:val="22"/>
          <w:szCs w:val="22"/>
        </w:rPr>
        <w:t>Brine Line</w:t>
      </w:r>
      <w:r w:rsidR="0048785E" w:rsidRPr="0016097E">
        <w:rPr>
          <w:rFonts w:asciiTheme="minorHAnsi" w:hAnsiTheme="minorHAnsi" w:cstheme="minorHAnsi"/>
          <w:sz w:val="22"/>
          <w:szCs w:val="22"/>
        </w:rPr>
        <w:t xml:space="preserve"> from the outfalls described below.</w:t>
      </w:r>
    </w:p>
    <w:p w14:paraId="3EF1F19D" w14:textId="77777777" w:rsidR="00A44E0A" w:rsidRPr="0016097E" w:rsidRDefault="00A44E0A" w:rsidP="00B62454">
      <w:pPr>
        <w:widowControl w:val="0"/>
        <w:tabs>
          <w:tab w:val="left" w:pos="-1440"/>
          <w:tab w:val="left" w:pos="-720"/>
        </w:tabs>
        <w:spacing w:line="240" w:lineRule="atLeast"/>
        <w:ind w:left="360"/>
        <w:jc w:val="both"/>
        <w:rPr>
          <w:rFonts w:asciiTheme="minorHAnsi" w:hAnsiTheme="minorHAnsi" w:cstheme="minorHAnsi"/>
          <w:sz w:val="22"/>
          <w:szCs w:val="22"/>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16097E" w14:paraId="52D8EE40" w14:textId="77777777" w:rsidTr="00A655C5">
        <w:tc>
          <w:tcPr>
            <w:tcW w:w="1980" w:type="dxa"/>
          </w:tcPr>
          <w:p w14:paraId="62CEF045" w14:textId="77777777" w:rsidR="008F3754" w:rsidRPr="0016097E" w:rsidRDefault="008F3754" w:rsidP="00B62454">
            <w:pPr>
              <w:widowControl w:val="0"/>
              <w:spacing w:line="240" w:lineRule="atLeast"/>
              <w:jc w:val="center"/>
              <w:rPr>
                <w:rFonts w:asciiTheme="minorHAnsi" w:hAnsiTheme="minorHAnsi" w:cstheme="minorHAnsi"/>
                <w:i/>
                <w:sz w:val="22"/>
                <w:szCs w:val="22"/>
              </w:rPr>
            </w:pPr>
            <w:r w:rsidRPr="0016097E">
              <w:rPr>
                <w:rFonts w:asciiTheme="minorHAnsi" w:hAnsiTheme="minorHAnsi" w:cstheme="minorHAnsi"/>
                <w:i/>
                <w:sz w:val="22"/>
                <w:szCs w:val="22"/>
                <w:u w:val="single"/>
              </w:rPr>
              <w:t>Outfall</w:t>
            </w:r>
          </w:p>
        </w:tc>
        <w:tc>
          <w:tcPr>
            <w:tcW w:w="6120" w:type="dxa"/>
          </w:tcPr>
          <w:p w14:paraId="37E477E9" w14:textId="77777777" w:rsidR="008F3754" w:rsidRPr="0016097E" w:rsidRDefault="008F3754" w:rsidP="00B62454">
            <w:pPr>
              <w:widowControl w:val="0"/>
              <w:spacing w:line="240" w:lineRule="atLeast"/>
              <w:jc w:val="both"/>
              <w:rPr>
                <w:rFonts w:asciiTheme="minorHAnsi" w:hAnsiTheme="minorHAnsi" w:cstheme="minorHAnsi"/>
                <w:i/>
                <w:sz w:val="22"/>
                <w:szCs w:val="22"/>
              </w:rPr>
            </w:pPr>
            <w:r w:rsidRPr="0016097E">
              <w:rPr>
                <w:rFonts w:asciiTheme="minorHAnsi" w:hAnsiTheme="minorHAnsi" w:cstheme="minorHAnsi"/>
                <w:i/>
                <w:sz w:val="22"/>
                <w:szCs w:val="22"/>
                <w:u w:val="single"/>
              </w:rPr>
              <w:t>Description and Location</w:t>
            </w:r>
          </w:p>
        </w:tc>
      </w:tr>
      <w:tr w:rsidR="008F3754" w:rsidRPr="0016097E" w14:paraId="68A70A62" w14:textId="77777777" w:rsidTr="00A655C5">
        <w:tc>
          <w:tcPr>
            <w:tcW w:w="1980" w:type="dxa"/>
          </w:tcPr>
          <w:p w14:paraId="6738E776" w14:textId="77777777" w:rsidR="008F3754" w:rsidRPr="0016097E" w:rsidRDefault="008F3754"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001</w:t>
            </w:r>
          </w:p>
        </w:tc>
        <w:tc>
          <w:tcPr>
            <w:tcW w:w="6120" w:type="dxa"/>
          </w:tcPr>
          <w:p w14:paraId="0D148E62" w14:textId="6CCF4DBA" w:rsidR="008F3754"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r w:rsidR="001034F9" w:rsidRPr="0016097E">
              <w:rPr>
                <w:rFonts w:asciiTheme="minorHAnsi" w:hAnsiTheme="minorHAnsi" w:cstheme="minorHAnsi"/>
                <w:sz w:val="22"/>
                <w:szCs w:val="22"/>
              </w:rPr>
              <w:t>.</w:t>
            </w:r>
          </w:p>
        </w:tc>
      </w:tr>
    </w:tbl>
    <w:p w14:paraId="6B464810" w14:textId="77777777" w:rsidR="008F3754" w:rsidRPr="0016097E" w:rsidRDefault="008F3754" w:rsidP="00B62454">
      <w:pPr>
        <w:widowControl w:val="0"/>
        <w:tabs>
          <w:tab w:val="left" w:pos="1800"/>
        </w:tabs>
        <w:spacing w:line="240" w:lineRule="atLeast"/>
        <w:ind w:left="1800" w:right="1008" w:hanging="1440"/>
        <w:jc w:val="both"/>
        <w:rPr>
          <w:rFonts w:asciiTheme="minorHAnsi" w:hAnsiTheme="minorHAnsi" w:cstheme="minorHAnsi"/>
          <w:sz w:val="22"/>
          <w:szCs w:val="22"/>
        </w:rPr>
      </w:pPr>
    </w:p>
    <w:p w14:paraId="02476E53" w14:textId="4E52B548" w:rsidR="00B57461" w:rsidRPr="0016097E" w:rsidRDefault="0039681B" w:rsidP="00B57461">
      <w:pPr>
        <w:widowControl w:val="0"/>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 xml:space="preserve">The Permittee shall apply in writing to the </w:t>
      </w:r>
      <w:r w:rsidR="00B57461" w:rsidRPr="0016097E">
        <w:rPr>
          <w:rFonts w:asciiTheme="minorHAnsi" w:hAnsiTheme="minorHAnsi" w:cstheme="minorHAnsi"/>
          <w:sz w:val="22"/>
          <w:szCs w:val="22"/>
        </w:rPr>
        <w:t>Control Authorities for</w:t>
      </w:r>
      <w:r w:rsidRPr="0016097E">
        <w:rPr>
          <w:rFonts w:asciiTheme="minorHAnsi" w:hAnsiTheme="minorHAnsi" w:cstheme="minorHAnsi"/>
          <w:sz w:val="22"/>
          <w:szCs w:val="22"/>
        </w:rPr>
        <w:t xml:space="preserve"> permission to discharge wastewater at any other outfall than those indicated above.  Reasons for the change and detailed plans and drawings of the proposed new outfall must accompany the request.</w:t>
      </w:r>
      <w:r w:rsidR="00B57461" w:rsidRPr="0016097E">
        <w:rPr>
          <w:rFonts w:asciiTheme="minorHAnsi" w:hAnsiTheme="minorHAnsi" w:cstheme="minorHAnsi"/>
          <w:sz w:val="22"/>
          <w:szCs w:val="22"/>
        </w:rPr>
        <w:t xml:space="preserve">  </w:t>
      </w:r>
      <w:r w:rsidR="00AF31E2" w:rsidRPr="00AF31E2">
        <w:rPr>
          <w:rFonts w:asciiTheme="minorHAnsi" w:hAnsiTheme="minorHAnsi" w:cstheme="minorHAnsi"/>
          <w:sz w:val="22"/>
          <w:szCs w:val="22"/>
          <w:highlight w:val="yellow"/>
        </w:rPr>
        <w:t xml:space="preserve">For Direct Dischargers only:  </w:t>
      </w:r>
      <w:r w:rsidR="003F01ED" w:rsidRPr="00AF31E2">
        <w:rPr>
          <w:rFonts w:asciiTheme="minorHAnsi" w:hAnsiTheme="minorHAnsi" w:cstheme="minorHAnsi"/>
          <w:sz w:val="22"/>
          <w:szCs w:val="22"/>
          <w:highlight w:val="yellow"/>
        </w:rPr>
        <w:t xml:space="preserve">The Permittee is responsible for all costs associated with the operation, maintenance, repair, and replacement of their lateral connected to the Brine Line.  </w:t>
      </w:r>
      <w:r w:rsidR="00B57461" w:rsidRPr="00AF31E2">
        <w:rPr>
          <w:rFonts w:asciiTheme="minorHAnsi" w:hAnsiTheme="minorHAnsi" w:cstheme="minorHAnsi"/>
          <w:sz w:val="22"/>
          <w:szCs w:val="22"/>
          <w:highlight w:val="yellow"/>
        </w:rPr>
        <w:t>Operation of the lateral includes locating the lines per the requirements of State law.</w:t>
      </w:r>
      <w:r w:rsidR="00B57461" w:rsidRPr="0016097E">
        <w:rPr>
          <w:rFonts w:asciiTheme="minorHAnsi" w:hAnsiTheme="minorHAnsi" w:cstheme="minorHAnsi"/>
          <w:sz w:val="22"/>
          <w:szCs w:val="22"/>
        </w:rPr>
        <w:t xml:space="preserve"> </w:t>
      </w:r>
    </w:p>
    <w:p w14:paraId="2B568EE0"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32B3DE86" w14:textId="77777777" w:rsidR="00AF31E2" w:rsidRDefault="00AF31E2" w:rsidP="00AF31E2">
      <w:pPr>
        <w:widowControl w:val="0"/>
        <w:spacing w:line="240" w:lineRule="atLeast"/>
        <w:ind w:left="360"/>
        <w:jc w:val="both"/>
        <w:rPr>
          <w:rFonts w:asciiTheme="minorHAnsi" w:hAnsiTheme="minorHAnsi" w:cstheme="minorHAnsi"/>
          <w:sz w:val="22"/>
          <w:szCs w:val="22"/>
        </w:rPr>
      </w:pPr>
      <w:r w:rsidRPr="002D7A4F">
        <w:rPr>
          <w:rFonts w:asciiTheme="minorHAnsi" w:hAnsiTheme="minorHAnsi" w:cstheme="minorHAnsi"/>
          <w:sz w:val="22"/>
          <w:szCs w:val="22"/>
          <w:highlight w:val="yellow"/>
        </w:rPr>
        <w:t>Indirect Dischargers only:</w:t>
      </w:r>
    </w:p>
    <w:p w14:paraId="396C8888"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13BE98A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 xml:space="preserve">Primary and Alternate Brine Line Collection Station requirements: </w:t>
      </w:r>
    </w:p>
    <w:p w14:paraId="11F42BCC"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The Primary Collection Station is the location where the waste will be disposed of normally. This typically is the Collection Station nearest to your facility. The Alternate Collection Station(s) are the other SAWPA approved Collection stations that can be used only if the Primary Collection Station becomes unavailable. </w:t>
      </w:r>
    </w:p>
    <w:p w14:paraId="5F40E9C1"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5854773D"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Permittee shall use its Primary Collection Station whenever possible. The Primary Collection Station is:</w:t>
      </w:r>
    </w:p>
    <w:p w14:paraId="3B6F4F1B"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383A8086" w14:textId="77777777" w:rsidR="00AF31E2" w:rsidRPr="00A52E76"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Inland Empire Utilities Agency</w:t>
      </w:r>
    </w:p>
    <w:p w14:paraId="3761539F"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6075 Kimball Avenue</w:t>
      </w:r>
    </w:p>
    <w:p w14:paraId="2BD1C46B"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Chino, CA 91708</w:t>
      </w:r>
    </w:p>
    <w:p w14:paraId="2969058E"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Craig Proctor</w:t>
      </w:r>
    </w:p>
    <w:p w14:paraId="3D06D368"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49E906C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lastRenderedPageBreak/>
        <w:t>The Permittee will be allowed to use an Alternate Collection Station under the following conditions:</w:t>
      </w:r>
    </w:p>
    <w:p w14:paraId="0BB71EBA"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B226BCA"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Primary Collection Station and/or the Brine Line be shut down for repairs and the Alternate Collection Station(s) remain open.</w:t>
      </w:r>
    </w:p>
    <w:p w14:paraId="428DC9EC"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use of the Brine Line be denied due to line failure or any other reason.</w:t>
      </w:r>
    </w:p>
    <w:p w14:paraId="54883CA6"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 xml:space="preserve">The Permittee must implement their Contingency Plan and haul the liquid waste to the location identified in the Contingency Plan. </w:t>
      </w:r>
    </w:p>
    <w:p w14:paraId="098B84F3" w14:textId="77777777" w:rsidR="00AF31E2" w:rsidRPr="00A52E76" w:rsidRDefault="00AF31E2" w:rsidP="00AF31E2">
      <w:pPr>
        <w:rPr>
          <w:rFonts w:asciiTheme="minorHAnsi" w:hAnsiTheme="minorHAnsi" w:cstheme="minorHAnsi"/>
          <w:sz w:val="22"/>
          <w:szCs w:val="22"/>
          <w:highlight w:val="yellow"/>
        </w:rPr>
      </w:pPr>
    </w:p>
    <w:p w14:paraId="48780D2F" w14:textId="77777777" w:rsidR="00AF31E2" w:rsidRPr="00A52E76" w:rsidRDefault="00AF31E2" w:rsidP="00AF31E2">
      <w:pPr>
        <w:pStyle w:val="ListParagraph"/>
        <w:numPr>
          <w:ilvl w:val="0"/>
          <w:numId w:val="13"/>
        </w:numPr>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The Alternate Collection Stations:</w:t>
      </w:r>
    </w:p>
    <w:p w14:paraId="409E92AD" w14:textId="77777777" w:rsidR="00AF31E2" w:rsidRPr="00A52E76" w:rsidRDefault="00AF31E2" w:rsidP="00AF31E2">
      <w:pPr>
        <w:pStyle w:val="ListParagraph"/>
        <w:ind w:left="1080"/>
        <w:jc w:val="both"/>
        <w:rPr>
          <w:rFonts w:asciiTheme="minorHAnsi" w:hAnsiTheme="minorHAnsi" w:cstheme="minorHAnsi"/>
          <w:sz w:val="22"/>
          <w:szCs w:val="22"/>
          <w:highlight w:val="yellow"/>
        </w:rPr>
      </w:pPr>
    </w:p>
    <w:p w14:paraId="1E6DBF15" w14:textId="77777777" w:rsidR="00AF31E2" w:rsidRPr="00A52E76" w:rsidRDefault="00AF31E2" w:rsidP="00AF31E2">
      <w:pPr>
        <w:pStyle w:val="ListParagraph"/>
        <w:numPr>
          <w:ilvl w:val="0"/>
          <w:numId w:val="16"/>
        </w:numPr>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Eastern Municipal Water District</w:t>
      </w:r>
    </w:p>
    <w:p w14:paraId="73484000"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29541 Murrieta Road</w:t>
      </w:r>
    </w:p>
    <w:p w14:paraId="35CC22C2"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Sun City, CA 92586</w:t>
      </w:r>
    </w:p>
    <w:p w14:paraId="735E2F89"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David Trujillo</w:t>
      </w:r>
    </w:p>
    <w:p w14:paraId="7F528A69" w14:textId="77777777" w:rsidR="00AF31E2" w:rsidRPr="00A52E76" w:rsidRDefault="00AF31E2" w:rsidP="00AF31E2">
      <w:pPr>
        <w:rPr>
          <w:rFonts w:asciiTheme="minorHAnsi" w:hAnsiTheme="minorHAnsi" w:cstheme="minorHAnsi"/>
          <w:sz w:val="22"/>
          <w:szCs w:val="22"/>
          <w:highlight w:val="yellow"/>
        </w:rPr>
      </w:pPr>
    </w:p>
    <w:p w14:paraId="1C94D0DD" w14:textId="77777777" w:rsidR="00AF31E2" w:rsidRPr="00280C89"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City of Corona Wastewater Treatment Plant No.1</w:t>
      </w:r>
    </w:p>
    <w:p w14:paraId="141D655C"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Western Municipal Water District</w:t>
      </w:r>
    </w:p>
    <w:p w14:paraId="46C6414E"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2205 Railroad Street</w:t>
      </w:r>
    </w:p>
    <w:p w14:paraId="3EC420BB"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Corona, CA 92880</w:t>
      </w:r>
    </w:p>
    <w:p w14:paraId="05288625" w14:textId="77777777" w:rsidR="00AF31E2" w:rsidRPr="00280C89" w:rsidRDefault="00AF31E2" w:rsidP="00AF31E2">
      <w:pPr>
        <w:pStyle w:val="ListParagraph"/>
        <w:ind w:left="1440"/>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Attn:  Martyn Draper</w:t>
      </w:r>
    </w:p>
    <w:p w14:paraId="7EAEF59B"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1911360B" w14:textId="77777777" w:rsidR="00AF31E2" w:rsidRPr="00A52E76" w:rsidRDefault="00AF31E2" w:rsidP="00AF31E2">
      <w:pPr>
        <w:pStyle w:val="ListParagraph"/>
        <w:numPr>
          <w:ilvl w:val="0"/>
          <w:numId w:val="16"/>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Municipal Water Department WRP</w:t>
      </w:r>
    </w:p>
    <w:p w14:paraId="44530BDA"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399 Chandler Place</w:t>
      </w:r>
    </w:p>
    <w:p w14:paraId="40FA8B74"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CA 92408</w:t>
      </w:r>
    </w:p>
    <w:p w14:paraId="66C4B223"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Andy Coady</w:t>
      </w:r>
    </w:p>
    <w:p w14:paraId="22F2D01E" w14:textId="77777777" w:rsidR="00AF31E2" w:rsidRPr="00A52E76" w:rsidRDefault="00AF31E2" w:rsidP="00AF31E2">
      <w:pPr>
        <w:spacing w:line="240" w:lineRule="atLeast"/>
        <w:jc w:val="both"/>
        <w:rPr>
          <w:rFonts w:asciiTheme="minorHAnsi" w:hAnsiTheme="minorHAnsi" w:cstheme="minorHAnsi"/>
          <w:sz w:val="22"/>
          <w:szCs w:val="22"/>
          <w:highlight w:val="yellow"/>
        </w:rPr>
      </w:pPr>
    </w:p>
    <w:p w14:paraId="5826DBD9"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Approval of Alternate Collection Station Requirements:</w:t>
      </w:r>
    </w:p>
    <w:p w14:paraId="65CD0293"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4E8AD14"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Notification that Primary Collection Station is unavailable will normally be done a minimum of 24 hours in advance by the Primary Collection Station Agency. </w:t>
      </w:r>
    </w:p>
    <w:p w14:paraId="6D448C6A"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Upon request, the Alternate Collection Station Agency will provide information regarding access to the Alternate Collection Station and any specific limitations associated with the Alternate Collection Station (e.g. operating hours, load limitations).</w:t>
      </w:r>
    </w:p>
    <w:p w14:paraId="79CBA887" w14:textId="77777777" w:rsidR="00AF31E2"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Primary Collection Station Agency will invoice the Permittee for disposal of the waste.</w:t>
      </w:r>
    </w:p>
    <w:p w14:paraId="096017D5" w14:textId="77777777" w:rsidR="003F01ED" w:rsidRPr="0016097E" w:rsidRDefault="003F01ED" w:rsidP="00B62454">
      <w:pPr>
        <w:widowControl w:val="0"/>
        <w:spacing w:line="240" w:lineRule="atLeast"/>
        <w:ind w:left="360"/>
        <w:jc w:val="both"/>
        <w:rPr>
          <w:rFonts w:asciiTheme="minorHAnsi" w:hAnsiTheme="minorHAnsi" w:cstheme="minorHAnsi"/>
          <w:sz w:val="22"/>
          <w:szCs w:val="22"/>
        </w:rPr>
      </w:pPr>
    </w:p>
    <w:p w14:paraId="467F0A44" w14:textId="77777777" w:rsidR="0039681B" w:rsidRPr="0016097E" w:rsidRDefault="0039681B"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DESCRIPTION OF MONITORING POINT</w:t>
      </w:r>
      <w:r w:rsidR="00433C14" w:rsidRPr="0016097E">
        <w:rPr>
          <w:rFonts w:asciiTheme="minorHAnsi" w:hAnsiTheme="minorHAnsi" w:cstheme="minorHAnsi"/>
          <w:sz w:val="22"/>
          <w:szCs w:val="22"/>
        </w:rPr>
        <w:t>(</w:t>
      </w:r>
      <w:r w:rsidRPr="0016097E">
        <w:rPr>
          <w:rFonts w:asciiTheme="minorHAnsi" w:hAnsiTheme="minorHAnsi" w:cstheme="minorHAnsi"/>
          <w:sz w:val="22"/>
          <w:szCs w:val="22"/>
        </w:rPr>
        <w:t>S</w:t>
      </w:r>
      <w:r w:rsidR="00433C14" w:rsidRPr="0016097E">
        <w:rPr>
          <w:rFonts w:asciiTheme="minorHAnsi" w:hAnsiTheme="minorHAnsi" w:cstheme="minorHAnsi"/>
          <w:sz w:val="22"/>
          <w:szCs w:val="22"/>
        </w:rPr>
        <w:t>)</w:t>
      </w:r>
    </w:p>
    <w:p w14:paraId="12B9B2E8" w14:textId="77777777" w:rsidR="00750FEA" w:rsidRPr="0016097E" w:rsidRDefault="00750FEA" w:rsidP="00750FEA">
      <w:pPr>
        <w:rPr>
          <w:rFonts w:asciiTheme="minorHAnsi" w:hAnsiTheme="minorHAnsi" w:cstheme="minorHAnsi"/>
          <w:sz w:val="22"/>
          <w:szCs w:val="22"/>
        </w:rPr>
      </w:pPr>
    </w:p>
    <w:tbl>
      <w:tblPr>
        <w:tblW w:w="8112" w:type="dxa"/>
        <w:tblInd w:w="1008" w:type="dxa"/>
        <w:tblLayout w:type="fixed"/>
        <w:tblLook w:val="0000" w:firstRow="0" w:lastRow="0" w:firstColumn="0" w:lastColumn="0" w:noHBand="0" w:noVBand="0"/>
      </w:tblPr>
      <w:tblGrid>
        <w:gridCol w:w="1980"/>
        <w:gridCol w:w="6120"/>
        <w:gridCol w:w="12"/>
      </w:tblGrid>
      <w:tr w:rsidR="00A655C5" w:rsidRPr="0016097E" w14:paraId="1BBDE1F8" w14:textId="77777777" w:rsidTr="00A655C5">
        <w:trPr>
          <w:cantSplit/>
          <w:tblHeader/>
        </w:trPr>
        <w:tc>
          <w:tcPr>
            <w:tcW w:w="1980" w:type="dxa"/>
          </w:tcPr>
          <w:p w14:paraId="79111B29" w14:textId="77777777" w:rsidR="00A655C5" w:rsidRPr="0016097E" w:rsidRDefault="00A655C5"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i/>
                <w:sz w:val="22"/>
                <w:szCs w:val="22"/>
                <w:u w:val="single"/>
              </w:rPr>
              <w:t>Monitoring Point</w:t>
            </w:r>
          </w:p>
        </w:tc>
        <w:tc>
          <w:tcPr>
            <w:tcW w:w="6132" w:type="dxa"/>
            <w:gridSpan w:val="2"/>
          </w:tcPr>
          <w:p w14:paraId="204BEC88" w14:textId="77777777" w:rsidR="00A655C5" w:rsidRPr="0016097E" w:rsidRDefault="00A655C5" w:rsidP="00B62454">
            <w:pPr>
              <w:widowControl w:val="0"/>
              <w:spacing w:line="240" w:lineRule="atLeast"/>
              <w:jc w:val="both"/>
              <w:rPr>
                <w:rFonts w:asciiTheme="minorHAnsi" w:hAnsiTheme="minorHAnsi" w:cstheme="minorHAnsi"/>
                <w:i/>
                <w:sz w:val="22"/>
                <w:szCs w:val="22"/>
                <w:u w:val="single"/>
              </w:rPr>
            </w:pPr>
            <w:r w:rsidRPr="0016097E">
              <w:rPr>
                <w:rFonts w:asciiTheme="minorHAnsi" w:hAnsiTheme="minorHAnsi" w:cstheme="minorHAnsi"/>
                <w:i/>
                <w:sz w:val="22"/>
                <w:szCs w:val="22"/>
                <w:u w:val="single"/>
              </w:rPr>
              <w:t>Description and Location</w:t>
            </w:r>
          </w:p>
        </w:tc>
      </w:tr>
      <w:tr w:rsidR="00A655C5" w:rsidRPr="0016097E" w14:paraId="49D69556" w14:textId="77777777" w:rsidTr="00A655C5">
        <w:trPr>
          <w:cantSplit/>
        </w:trPr>
        <w:tc>
          <w:tcPr>
            <w:tcW w:w="1980" w:type="dxa"/>
          </w:tcPr>
          <w:p w14:paraId="5E92A249" w14:textId="77777777" w:rsidR="00A655C5" w:rsidRPr="0016097E" w:rsidRDefault="00A655C5"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001</w:t>
            </w:r>
          </w:p>
        </w:tc>
        <w:tc>
          <w:tcPr>
            <w:tcW w:w="6132" w:type="dxa"/>
            <w:gridSpan w:val="2"/>
          </w:tcPr>
          <w:p w14:paraId="3A68B764" w14:textId="1B1F6F41" w:rsidR="00A655C5" w:rsidRPr="0016097E" w:rsidRDefault="002D26D1" w:rsidP="001034F9">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p>
          <w:p w14:paraId="5E504E3E" w14:textId="77777777" w:rsidR="00B57461" w:rsidRPr="0016097E" w:rsidRDefault="00B57461" w:rsidP="001034F9">
            <w:pPr>
              <w:widowControl w:val="0"/>
              <w:spacing w:line="240" w:lineRule="atLeast"/>
              <w:jc w:val="both"/>
              <w:rPr>
                <w:rFonts w:asciiTheme="minorHAnsi" w:hAnsiTheme="minorHAnsi" w:cstheme="minorHAnsi"/>
                <w:sz w:val="22"/>
                <w:szCs w:val="22"/>
              </w:rPr>
            </w:pPr>
          </w:p>
        </w:tc>
      </w:tr>
      <w:tr w:rsidR="00B57461" w:rsidRPr="0016097E" w14:paraId="30EE106A" w14:textId="77777777" w:rsidTr="00A655C5">
        <w:trPr>
          <w:cantSplit/>
        </w:trPr>
        <w:tc>
          <w:tcPr>
            <w:tcW w:w="1980" w:type="dxa"/>
          </w:tcPr>
          <w:p w14:paraId="482BE4E6" w14:textId="77777777" w:rsidR="00B57461" w:rsidRPr="0016097E" w:rsidRDefault="00B5746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002</w:t>
            </w:r>
          </w:p>
        </w:tc>
        <w:tc>
          <w:tcPr>
            <w:tcW w:w="6132" w:type="dxa"/>
            <w:gridSpan w:val="2"/>
          </w:tcPr>
          <w:p w14:paraId="56F93188" w14:textId="01797172" w:rsidR="00B57461" w:rsidRPr="0016097E" w:rsidRDefault="002D26D1" w:rsidP="00804A08">
            <w:pPr>
              <w:widowControl w:val="0"/>
              <w:spacing w:line="240" w:lineRule="atLeast"/>
              <w:jc w:val="both"/>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Description (if 002 is applicable)</w:t>
            </w:r>
            <w:r w:rsidR="00B57461" w:rsidRPr="0016097E">
              <w:rPr>
                <w:rFonts w:asciiTheme="minorHAnsi" w:hAnsiTheme="minorHAnsi" w:cstheme="minorHAnsi"/>
                <w:sz w:val="22"/>
                <w:szCs w:val="22"/>
                <w:highlight w:val="yellow"/>
              </w:rPr>
              <w:t>.</w:t>
            </w:r>
          </w:p>
        </w:tc>
      </w:tr>
      <w:tr w:rsidR="00B57461" w:rsidRPr="0016097E" w14:paraId="68AFC2EE" w14:textId="77777777" w:rsidTr="00247D38">
        <w:trPr>
          <w:gridAfter w:val="1"/>
          <w:wAfter w:w="12" w:type="dxa"/>
          <w:cantSplit/>
        </w:trPr>
        <w:tc>
          <w:tcPr>
            <w:tcW w:w="1980" w:type="dxa"/>
          </w:tcPr>
          <w:p w14:paraId="37F87C76" w14:textId="77777777" w:rsidR="00B57461" w:rsidRPr="0016097E" w:rsidRDefault="00B57461" w:rsidP="001034F9">
            <w:pPr>
              <w:widowControl w:val="0"/>
              <w:spacing w:line="240" w:lineRule="atLeast"/>
              <w:jc w:val="center"/>
              <w:rPr>
                <w:rFonts w:asciiTheme="minorHAnsi" w:hAnsiTheme="minorHAnsi" w:cstheme="minorHAnsi"/>
                <w:sz w:val="22"/>
                <w:szCs w:val="22"/>
              </w:rPr>
            </w:pPr>
          </w:p>
        </w:tc>
        <w:tc>
          <w:tcPr>
            <w:tcW w:w="6120" w:type="dxa"/>
          </w:tcPr>
          <w:p w14:paraId="52CB9F6C" w14:textId="77777777" w:rsidR="00B57461" w:rsidRPr="0016097E" w:rsidRDefault="00B57461" w:rsidP="00D664D5">
            <w:pPr>
              <w:widowControl w:val="0"/>
              <w:spacing w:line="240" w:lineRule="atLeast"/>
              <w:jc w:val="both"/>
              <w:rPr>
                <w:rFonts w:asciiTheme="minorHAnsi" w:hAnsiTheme="minorHAnsi" w:cstheme="minorHAnsi"/>
                <w:sz w:val="22"/>
                <w:szCs w:val="22"/>
              </w:rPr>
            </w:pPr>
          </w:p>
        </w:tc>
      </w:tr>
    </w:tbl>
    <w:p w14:paraId="4A6AA06D"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r w:rsidRPr="00A52E76">
        <w:rPr>
          <w:rFonts w:asciiTheme="minorHAnsi" w:hAnsiTheme="minorHAnsi" w:cstheme="minorHAnsi"/>
          <w:sz w:val="22"/>
          <w:szCs w:val="22"/>
          <w:highlight w:val="yellow"/>
        </w:rPr>
        <w:t>The Permittee is responsible for having a clean tanker truck transporting its wastewater.  Surveillance monitoring may be conducted by the Control Authorities at the Collection Station monitoring location following connection of the Liquid Waste Hauler truck transporting the wastewater to the Collection Station.</w:t>
      </w:r>
      <w:r w:rsidRPr="00A52E76">
        <w:rPr>
          <w:rFonts w:asciiTheme="minorHAnsi" w:hAnsiTheme="minorHAnsi" w:cstheme="minorHAnsi"/>
          <w:sz w:val="22"/>
          <w:szCs w:val="22"/>
        </w:rPr>
        <w:t xml:space="preserve"> </w:t>
      </w:r>
    </w:p>
    <w:p w14:paraId="520A5085"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p>
    <w:p w14:paraId="7EAE520F" w14:textId="77996025" w:rsidR="002D26D1" w:rsidRPr="0016097E" w:rsidRDefault="002D26D1" w:rsidP="002D26D1">
      <w:pPr>
        <w:widowControl w:val="0"/>
        <w:suppressAutoHyphens/>
        <w:spacing w:line="240" w:lineRule="atLeast"/>
        <w:ind w:left="342"/>
        <w:jc w:val="both"/>
        <w:rPr>
          <w:rFonts w:asciiTheme="minorHAnsi" w:hAnsiTheme="minorHAnsi" w:cstheme="minorHAnsi"/>
          <w:sz w:val="22"/>
          <w:szCs w:val="22"/>
        </w:rPr>
      </w:pPr>
      <w:r w:rsidRPr="0016097E">
        <w:rPr>
          <w:rFonts w:asciiTheme="minorHAnsi" w:hAnsiTheme="minorHAnsi" w:cstheme="minorHAnsi"/>
          <w:sz w:val="22"/>
          <w:szCs w:val="22"/>
        </w:rPr>
        <w:t xml:space="preserve">These are the only monitoring points that are approved by the Control Authorities for the collection of wastewater samples required by this Permit. </w:t>
      </w:r>
      <w:r w:rsidRPr="0016097E">
        <w:rPr>
          <w:rFonts w:asciiTheme="minorHAnsi" w:hAnsiTheme="minorHAnsi" w:cstheme="minorHAnsi"/>
          <w:spacing w:val="-2"/>
          <w:sz w:val="22"/>
          <w:szCs w:val="22"/>
        </w:rPr>
        <w:t>S</w:t>
      </w:r>
      <w:r w:rsidRPr="0016097E">
        <w:rPr>
          <w:rFonts w:asciiTheme="minorHAnsi" w:hAnsiTheme="minorHAnsi" w:cstheme="minorHAnsi"/>
          <w:sz w:val="22"/>
          <w:szCs w:val="22"/>
        </w:rPr>
        <w:t xml:space="preserve">afe and convenient access to the monitoring location </w:t>
      </w:r>
      <w:r w:rsidRPr="0016097E">
        <w:rPr>
          <w:rFonts w:asciiTheme="minorHAnsi" w:hAnsiTheme="minorHAnsi" w:cstheme="minorHAnsi"/>
          <w:sz w:val="22"/>
          <w:szCs w:val="22"/>
        </w:rPr>
        <w:lastRenderedPageBreak/>
        <w:t>must be provided for representatives of the Control Authorities.  If the Control Authorities determine that the monitoring location is unsafe or difficult to access, the Permittee shall propose an alternate location acceptable to the Control Authorities and upon approval implement the alternate location as outlined in the approval notification.</w:t>
      </w:r>
    </w:p>
    <w:p w14:paraId="3C1FA10A" w14:textId="56016525" w:rsidR="00750FEA" w:rsidRPr="0016097E" w:rsidRDefault="00750FEA">
      <w:pPr>
        <w:rPr>
          <w:rFonts w:asciiTheme="minorHAnsi" w:hAnsiTheme="minorHAnsi" w:cstheme="minorHAnsi"/>
          <w:b/>
          <w:sz w:val="22"/>
          <w:szCs w:val="22"/>
        </w:rPr>
      </w:pPr>
    </w:p>
    <w:p w14:paraId="6523F870" w14:textId="77777777" w:rsidR="0016097E" w:rsidRPr="003811D5" w:rsidRDefault="0016097E" w:rsidP="0016097E">
      <w:pPr>
        <w:pStyle w:val="Heading1"/>
        <w:keepNext w:val="0"/>
        <w:widowControl w:val="0"/>
        <w:spacing w:after="0"/>
        <w:rPr>
          <w:rFonts w:asciiTheme="minorHAnsi" w:hAnsiTheme="minorHAnsi" w:cstheme="minorHAnsi"/>
          <w:sz w:val="22"/>
          <w:szCs w:val="22"/>
        </w:rPr>
      </w:pPr>
      <w:r w:rsidRPr="003811D5">
        <w:rPr>
          <w:rFonts w:asciiTheme="minorHAnsi" w:hAnsiTheme="minorHAnsi" w:cstheme="minorHAnsi"/>
          <w:sz w:val="22"/>
          <w:szCs w:val="22"/>
        </w:rPr>
        <w:t>EFFLUENT LIMITATIONS</w:t>
      </w:r>
    </w:p>
    <w:p w14:paraId="2FFEC88A" w14:textId="77777777" w:rsidR="0016097E" w:rsidRPr="003811D5" w:rsidRDefault="0016097E" w:rsidP="0016097E">
      <w:pPr>
        <w:rPr>
          <w:rFonts w:asciiTheme="minorHAnsi" w:hAnsiTheme="minorHAnsi" w:cstheme="minorHAnsi"/>
          <w:sz w:val="22"/>
          <w:szCs w:val="22"/>
        </w:rPr>
      </w:pP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83"/>
        <w:gridCol w:w="1466"/>
        <w:gridCol w:w="1201"/>
        <w:gridCol w:w="1364"/>
        <w:gridCol w:w="1201"/>
      </w:tblGrid>
      <w:tr w:rsidR="0016097E" w:rsidRPr="00291AA3" w14:paraId="6FB3056C" w14:textId="77777777" w:rsidTr="005611EB">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C60268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b/>
                <w:sz w:val="18"/>
                <w:szCs w:val="18"/>
              </w:rPr>
            </w:pPr>
            <w:bookmarkStart w:id="0" w:name="_Hlk43129801"/>
            <w:r w:rsidRPr="00291AA3">
              <w:rPr>
                <w:rFonts w:asciiTheme="minorHAnsi" w:hAnsiTheme="minorHAnsi" w:cstheme="minorHAnsi"/>
                <w:b/>
                <w:sz w:val="18"/>
                <w:szCs w:val="18"/>
              </w:rPr>
              <w:t>Table 1 - Discharge Limitations &amp; Monitoring Requirements Monitoring Point 001</w:t>
            </w:r>
          </w:p>
        </w:tc>
      </w:tr>
      <w:tr w:rsidR="0016097E" w:rsidRPr="00291AA3" w14:paraId="1FA4C44E" w14:textId="77777777" w:rsidTr="005611EB">
        <w:trPr>
          <w:cantSplit/>
          <w:trHeight w:hRule="exact" w:val="606"/>
          <w:tblHeader/>
          <w:jc w:val="center"/>
        </w:trPr>
        <w:tc>
          <w:tcPr>
            <w:tcW w:w="1928" w:type="pct"/>
            <w:vMerge w:val="restart"/>
            <w:tcBorders>
              <w:top w:val="double" w:sz="4" w:space="0" w:color="auto"/>
            </w:tcBorders>
            <w:shd w:val="clear" w:color="auto" w:fill="auto"/>
            <w:vAlign w:val="center"/>
          </w:tcPr>
          <w:p w14:paraId="41E3EE28" w14:textId="77777777" w:rsidR="0016097E" w:rsidRPr="00291AA3" w:rsidRDefault="0016097E" w:rsidP="00912AC0">
            <w:pPr>
              <w:widowControl w:val="0"/>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1566" w:type="pct"/>
            <w:gridSpan w:val="2"/>
            <w:tcBorders>
              <w:top w:val="double" w:sz="4" w:space="0" w:color="auto"/>
            </w:tcBorders>
            <w:shd w:val="clear" w:color="auto" w:fill="auto"/>
            <w:tcMar>
              <w:left w:w="0" w:type="dxa"/>
              <w:right w:w="0" w:type="dxa"/>
            </w:tcMar>
            <w:vAlign w:val="center"/>
          </w:tcPr>
          <w:p w14:paraId="603439FD"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c>
          <w:tcPr>
            <w:tcW w:w="801" w:type="pct"/>
            <w:vMerge w:val="restart"/>
            <w:tcBorders>
              <w:top w:val="double" w:sz="4" w:space="0" w:color="auto"/>
            </w:tcBorders>
            <w:tcMar>
              <w:left w:w="0" w:type="dxa"/>
              <w:right w:w="0" w:type="dxa"/>
            </w:tcMar>
            <w:vAlign w:val="center"/>
          </w:tcPr>
          <w:p w14:paraId="4EA1875C"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MONITORING FREQUENCY</w:t>
            </w:r>
          </w:p>
        </w:tc>
        <w:tc>
          <w:tcPr>
            <w:tcW w:w="705" w:type="pct"/>
            <w:vMerge w:val="restart"/>
            <w:tcBorders>
              <w:top w:val="double" w:sz="4" w:space="0" w:color="auto"/>
            </w:tcBorders>
            <w:tcMar>
              <w:left w:w="0" w:type="dxa"/>
              <w:right w:w="0" w:type="dxa"/>
            </w:tcMar>
            <w:vAlign w:val="center"/>
          </w:tcPr>
          <w:p w14:paraId="25D2B635"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SAMPLE TYPE</w:t>
            </w:r>
            <w:r w:rsidRPr="00291AA3">
              <w:rPr>
                <w:rFonts w:asciiTheme="minorHAnsi" w:hAnsiTheme="minorHAnsi" w:cstheme="minorHAnsi"/>
                <w:b/>
                <w:sz w:val="18"/>
                <w:szCs w:val="18"/>
                <w:vertAlign w:val="superscript"/>
              </w:rPr>
              <w:t>1</w:t>
            </w:r>
          </w:p>
        </w:tc>
      </w:tr>
      <w:tr w:rsidR="0016097E" w:rsidRPr="00291AA3" w14:paraId="68FCBFC0" w14:textId="77777777" w:rsidTr="005611EB">
        <w:trPr>
          <w:cantSplit/>
          <w:trHeight w:hRule="exact" w:val="543"/>
          <w:jc w:val="center"/>
        </w:trPr>
        <w:tc>
          <w:tcPr>
            <w:tcW w:w="1928" w:type="pct"/>
            <w:vMerge/>
            <w:tcBorders>
              <w:bottom w:val="single" w:sz="4" w:space="0" w:color="auto"/>
            </w:tcBorders>
            <w:vAlign w:val="center"/>
          </w:tcPr>
          <w:p w14:paraId="0F0BAEE5" w14:textId="77777777" w:rsidR="0016097E" w:rsidRPr="00291AA3" w:rsidRDefault="0016097E" w:rsidP="00912AC0">
            <w:pPr>
              <w:widowControl w:val="0"/>
              <w:spacing w:line="240" w:lineRule="atLeast"/>
              <w:jc w:val="both"/>
              <w:rPr>
                <w:rFonts w:asciiTheme="minorHAnsi" w:hAnsiTheme="minorHAnsi" w:cstheme="minorHAnsi"/>
                <w:sz w:val="18"/>
                <w:szCs w:val="18"/>
              </w:rPr>
            </w:pPr>
          </w:p>
        </w:tc>
        <w:tc>
          <w:tcPr>
            <w:tcW w:w="861" w:type="pct"/>
            <w:tcBorders>
              <w:bottom w:val="single" w:sz="4" w:space="0" w:color="auto"/>
            </w:tcBorders>
            <w:shd w:val="clear" w:color="auto" w:fill="auto"/>
            <w:vAlign w:val="center"/>
          </w:tcPr>
          <w:p w14:paraId="4E413067"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 xml:space="preserve">MAXIMUM </w:t>
            </w:r>
          </w:p>
        </w:tc>
        <w:tc>
          <w:tcPr>
            <w:tcW w:w="705" w:type="pct"/>
            <w:tcBorders>
              <w:bottom w:val="single" w:sz="4" w:space="0" w:color="auto"/>
            </w:tcBorders>
            <w:shd w:val="clear" w:color="auto" w:fill="auto"/>
            <w:vAlign w:val="center"/>
          </w:tcPr>
          <w:p w14:paraId="35EAB583"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c>
          <w:tcPr>
            <w:tcW w:w="801" w:type="pct"/>
            <w:vMerge/>
            <w:tcBorders>
              <w:bottom w:val="single" w:sz="4" w:space="0" w:color="auto"/>
            </w:tcBorders>
            <w:shd w:val="pct10" w:color="000000" w:fill="FFFFFF"/>
          </w:tcPr>
          <w:p w14:paraId="0842311E"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c>
          <w:tcPr>
            <w:tcW w:w="705" w:type="pct"/>
            <w:vMerge/>
            <w:tcBorders>
              <w:bottom w:val="single" w:sz="4" w:space="0" w:color="auto"/>
            </w:tcBorders>
            <w:shd w:val="pct10" w:color="000000" w:fill="FFFFFF"/>
          </w:tcPr>
          <w:p w14:paraId="6E630D29"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r>
      <w:tr w:rsidR="0016097E" w:rsidRPr="00291AA3" w14:paraId="08EE8FF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550B48" w14:textId="77777777" w:rsidR="0016097E" w:rsidRPr="00291AA3" w:rsidRDefault="0016097E" w:rsidP="00912AC0">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Flow (Purchased Capacity)</w:t>
            </w:r>
          </w:p>
        </w:tc>
        <w:tc>
          <w:tcPr>
            <w:tcW w:w="861" w:type="pct"/>
            <w:tcBorders>
              <w:top w:val="single" w:sz="4" w:space="0" w:color="auto"/>
              <w:bottom w:val="single" w:sz="4" w:space="0" w:color="auto"/>
            </w:tcBorders>
            <w:shd w:val="clear" w:color="auto" w:fill="auto"/>
            <w:vAlign w:val="center"/>
          </w:tcPr>
          <w:p w14:paraId="309E9D87" w14:textId="04A2B19F"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Number</w:t>
            </w:r>
          </w:p>
        </w:tc>
        <w:tc>
          <w:tcPr>
            <w:tcW w:w="705" w:type="pct"/>
            <w:tcBorders>
              <w:top w:val="single" w:sz="4" w:space="0" w:color="auto"/>
              <w:bottom w:val="single" w:sz="4" w:space="0" w:color="auto"/>
            </w:tcBorders>
            <w:shd w:val="clear" w:color="auto" w:fill="auto"/>
            <w:vAlign w:val="center"/>
          </w:tcPr>
          <w:p w14:paraId="500E0BC0"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MGD</w:t>
            </w:r>
          </w:p>
        </w:tc>
        <w:tc>
          <w:tcPr>
            <w:tcW w:w="801" w:type="pct"/>
            <w:tcBorders>
              <w:top w:val="single" w:sz="4" w:space="0" w:color="auto"/>
              <w:bottom w:val="single" w:sz="4" w:space="0" w:color="auto"/>
            </w:tcBorders>
            <w:shd w:val="clear" w:color="auto" w:fill="auto"/>
            <w:vAlign w:val="center"/>
          </w:tcPr>
          <w:p w14:paraId="45E59812" w14:textId="5F2A55BC"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Continuous</w:t>
            </w:r>
          </w:p>
        </w:tc>
        <w:tc>
          <w:tcPr>
            <w:tcW w:w="705" w:type="pct"/>
            <w:tcBorders>
              <w:top w:val="single" w:sz="4" w:space="0" w:color="auto"/>
              <w:bottom w:val="single" w:sz="4" w:space="0" w:color="auto"/>
            </w:tcBorders>
            <w:shd w:val="clear" w:color="auto" w:fill="auto"/>
            <w:vAlign w:val="center"/>
          </w:tcPr>
          <w:p w14:paraId="1407C3C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Flow Meter</w:t>
            </w:r>
          </w:p>
        </w:tc>
      </w:tr>
      <w:tr w:rsidR="00B421A3" w:rsidRPr="00291AA3" w14:paraId="452FD10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150AE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Pr="00291AA3">
              <w:rPr>
                <w:rFonts w:asciiTheme="minorHAnsi" w:hAnsiTheme="minorHAnsi" w:cstheme="minorHAnsi"/>
                <w:sz w:val="18"/>
                <w:szCs w:val="18"/>
                <w:vertAlign w:val="superscript"/>
              </w:rPr>
              <w:t>2</w:t>
            </w:r>
          </w:p>
        </w:tc>
        <w:tc>
          <w:tcPr>
            <w:tcW w:w="861" w:type="pct"/>
            <w:tcBorders>
              <w:top w:val="single" w:sz="4" w:space="0" w:color="auto"/>
              <w:bottom w:val="single" w:sz="4" w:space="0" w:color="auto"/>
            </w:tcBorders>
            <w:shd w:val="clear" w:color="auto" w:fill="auto"/>
            <w:vAlign w:val="center"/>
          </w:tcPr>
          <w:p w14:paraId="195057E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 xml:space="preserve">12.0 </w:t>
            </w:r>
          </w:p>
        </w:tc>
        <w:tc>
          <w:tcPr>
            <w:tcW w:w="705" w:type="pct"/>
            <w:tcBorders>
              <w:top w:val="single" w:sz="4" w:space="0" w:color="auto"/>
              <w:bottom w:val="single" w:sz="4" w:space="0" w:color="auto"/>
            </w:tcBorders>
            <w:shd w:val="clear" w:color="auto" w:fill="auto"/>
            <w:vAlign w:val="center"/>
          </w:tcPr>
          <w:p w14:paraId="3A47EDF0" w14:textId="01071CEA"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S.U.</w:t>
            </w:r>
          </w:p>
        </w:tc>
        <w:tc>
          <w:tcPr>
            <w:tcW w:w="801" w:type="pct"/>
            <w:tcBorders>
              <w:top w:val="single" w:sz="4" w:space="0" w:color="auto"/>
              <w:bottom w:val="single" w:sz="4" w:space="0" w:color="auto"/>
            </w:tcBorders>
            <w:shd w:val="clear" w:color="auto" w:fill="auto"/>
            <w:vAlign w:val="center"/>
          </w:tcPr>
          <w:p w14:paraId="747FE78D" w14:textId="55AF0152" w:rsidR="00B421A3" w:rsidRPr="00291AA3" w:rsidRDefault="00050E17"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9C2DEA9185B24C78B938F2DEF3A32AB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69E3047B"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2C7CFBA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673CEE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861" w:type="pct"/>
            <w:tcBorders>
              <w:top w:val="single" w:sz="4" w:space="0" w:color="auto"/>
              <w:bottom w:val="single" w:sz="4" w:space="0" w:color="auto"/>
            </w:tcBorders>
            <w:shd w:val="clear" w:color="auto" w:fill="auto"/>
            <w:vAlign w:val="center"/>
          </w:tcPr>
          <w:p w14:paraId="33D5D62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Report</w:t>
            </w:r>
          </w:p>
        </w:tc>
        <w:tc>
          <w:tcPr>
            <w:tcW w:w="705" w:type="pct"/>
            <w:tcBorders>
              <w:top w:val="single" w:sz="4" w:space="0" w:color="auto"/>
              <w:bottom w:val="single" w:sz="4" w:space="0" w:color="auto"/>
            </w:tcBorders>
            <w:shd w:val="clear" w:color="auto" w:fill="auto"/>
            <w:vAlign w:val="center"/>
          </w:tcPr>
          <w:p w14:paraId="2D8471C7" w14:textId="125A670F"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D0DA533" w14:textId="2978C8C9"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665A435B62B34AFB80AA1F0C582FA38E"/>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1F87816D"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222C1C9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1CF1354"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Pr="00291AA3">
              <w:rPr>
                <w:rFonts w:asciiTheme="minorHAnsi" w:hAnsiTheme="minorHAnsi" w:cstheme="minorHAnsi"/>
                <w:sz w:val="18"/>
                <w:szCs w:val="18"/>
                <w:vertAlign w:val="superscript"/>
              </w:rPr>
              <w:t>4</w:t>
            </w:r>
          </w:p>
        </w:tc>
        <w:tc>
          <w:tcPr>
            <w:tcW w:w="861" w:type="pct"/>
            <w:tcBorders>
              <w:top w:val="single" w:sz="4" w:space="0" w:color="auto"/>
              <w:bottom w:val="single" w:sz="4" w:space="0" w:color="auto"/>
            </w:tcBorders>
            <w:shd w:val="clear" w:color="auto" w:fill="auto"/>
            <w:vAlign w:val="center"/>
          </w:tcPr>
          <w:p w14:paraId="1025594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Note 5</w:t>
            </w:r>
          </w:p>
        </w:tc>
        <w:tc>
          <w:tcPr>
            <w:tcW w:w="705" w:type="pct"/>
            <w:tcBorders>
              <w:top w:val="single" w:sz="4" w:space="0" w:color="auto"/>
              <w:bottom w:val="single" w:sz="4" w:space="0" w:color="auto"/>
            </w:tcBorders>
            <w:shd w:val="clear" w:color="auto" w:fill="auto"/>
            <w:vAlign w:val="center"/>
          </w:tcPr>
          <w:p w14:paraId="03DFCC5F" w14:textId="4C847BB3"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BB0137B" w14:textId="041B638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CE82DA6" w14:textId="77777777" w:rsidR="00B421A3" w:rsidRPr="00291AA3" w:rsidRDefault="00B421A3" w:rsidP="00B421A3">
            <w:pPr>
              <w:rPr>
                <w:rFonts w:asciiTheme="minorHAnsi" w:hAnsiTheme="minorHAnsi" w:cstheme="minorHAnsi"/>
                <w:sz w:val="18"/>
                <w:szCs w:val="18"/>
              </w:rPr>
            </w:pPr>
            <w:r w:rsidRPr="00291AA3">
              <w:rPr>
                <w:rFonts w:asciiTheme="minorHAnsi" w:hAnsiTheme="minorHAnsi" w:cstheme="minorHAnsi"/>
                <w:sz w:val="18"/>
                <w:szCs w:val="18"/>
              </w:rPr>
              <w:t>Composite</w:t>
            </w:r>
          </w:p>
        </w:tc>
      </w:tr>
      <w:tr w:rsidR="00B421A3" w:rsidRPr="00291AA3" w14:paraId="0ACB42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15173E5" w14:textId="77777777" w:rsidR="00B421A3" w:rsidRPr="00291AA3" w:rsidDel="00A37722"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4</w:t>
            </w:r>
          </w:p>
        </w:tc>
        <w:tc>
          <w:tcPr>
            <w:tcW w:w="861" w:type="pct"/>
            <w:tcBorders>
              <w:top w:val="single" w:sz="4" w:space="0" w:color="auto"/>
              <w:bottom w:val="single" w:sz="4" w:space="0" w:color="auto"/>
            </w:tcBorders>
            <w:shd w:val="clear" w:color="auto" w:fill="auto"/>
            <w:vAlign w:val="center"/>
          </w:tcPr>
          <w:p w14:paraId="7CD7E40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015366C4" w14:textId="13CCD9C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9A23AC" w14:textId="7A65B23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F577FB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16FE48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2C903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861" w:type="pct"/>
            <w:tcBorders>
              <w:top w:val="single" w:sz="4" w:space="0" w:color="auto"/>
              <w:bottom w:val="single" w:sz="4" w:space="0" w:color="auto"/>
            </w:tcBorders>
            <w:shd w:val="clear" w:color="auto" w:fill="auto"/>
            <w:vAlign w:val="center"/>
          </w:tcPr>
          <w:p w14:paraId="648F388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65791B77" w14:textId="147EAD9E"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21F7E71" w14:textId="108E98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D42A991"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41E436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C9F32D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861" w:type="pct"/>
            <w:tcBorders>
              <w:top w:val="single" w:sz="4" w:space="0" w:color="auto"/>
              <w:bottom w:val="single" w:sz="4" w:space="0" w:color="auto"/>
            </w:tcBorders>
            <w:shd w:val="clear" w:color="auto" w:fill="auto"/>
            <w:vAlign w:val="center"/>
          </w:tcPr>
          <w:p w14:paraId="026E182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54A0827A" w14:textId="0B63411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2CBA7005" w14:textId="79C4D1B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768374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A389208"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80C129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861" w:type="pct"/>
            <w:tcBorders>
              <w:top w:val="single" w:sz="4" w:space="0" w:color="auto"/>
              <w:bottom w:val="single" w:sz="4" w:space="0" w:color="auto"/>
            </w:tcBorders>
            <w:shd w:val="clear" w:color="auto" w:fill="auto"/>
            <w:vAlign w:val="center"/>
          </w:tcPr>
          <w:p w14:paraId="62312A3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132CEB7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D517D75" w14:textId="35A0D811"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A46D3C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8D09AD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746E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861" w:type="pct"/>
            <w:tcBorders>
              <w:top w:val="single" w:sz="4" w:space="0" w:color="auto"/>
              <w:bottom w:val="single" w:sz="4" w:space="0" w:color="auto"/>
            </w:tcBorders>
            <w:shd w:val="clear" w:color="auto" w:fill="auto"/>
            <w:vAlign w:val="center"/>
          </w:tcPr>
          <w:p w14:paraId="36A63B1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2236342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7AAE1B" w14:textId="3BAD8F9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41760CAA"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FE9936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5D116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861" w:type="pct"/>
            <w:tcBorders>
              <w:top w:val="single" w:sz="4" w:space="0" w:color="auto"/>
              <w:bottom w:val="single" w:sz="4" w:space="0" w:color="auto"/>
            </w:tcBorders>
            <w:shd w:val="clear" w:color="auto" w:fill="auto"/>
            <w:vAlign w:val="center"/>
          </w:tcPr>
          <w:p w14:paraId="6148CD4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auto"/>
            <w:vAlign w:val="center"/>
          </w:tcPr>
          <w:p w14:paraId="40F8696C"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F13066" w14:textId="514B33D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3DA7C9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760C1A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6EC8B04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861" w:type="pct"/>
            <w:tcBorders>
              <w:top w:val="single" w:sz="4" w:space="0" w:color="auto"/>
              <w:bottom w:val="single" w:sz="4" w:space="0" w:color="auto"/>
            </w:tcBorders>
            <w:shd w:val="clear" w:color="auto" w:fill="auto"/>
            <w:vAlign w:val="center"/>
          </w:tcPr>
          <w:p w14:paraId="241EA5B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20.0</w:t>
            </w:r>
          </w:p>
        </w:tc>
        <w:tc>
          <w:tcPr>
            <w:tcW w:w="705" w:type="pct"/>
            <w:tcBorders>
              <w:top w:val="single" w:sz="4" w:space="0" w:color="auto"/>
              <w:bottom w:val="single" w:sz="4" w:space="0" w:color="auto"/>
            </w:tcBorders>
            <w:shd w:val="clear" w:color="auto" w:fill="auto"/>
            <w:vAlign w:val="center"/>
          </w:tcPr>
          <w:p w14:paraId="46C88AA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67B86A7" w14:textId="23D931FE"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1BE97CA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1803860"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05F2F8F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861" w:type="pct"/>
            <w:tcBorders>
              <w:top w:val="single" w:sz="4" w:space="0" w:color="auto"/>
              <w:bottom w:val="single" w:sz="4" w:space="0" w:color="auto"/>
            </w:tcBorders>
            <w:shd w:val="clear" w:color="auto" w:fill="auto"/>
            <w:vAlign w:val="center"/>
          </w:tcPr>
          <w:p w14:paraId="554603E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3.0</w:t>
            </w:r>
          </w:p>
        </w:tc>
        <w:tc>
          <w:tcPr>
            <w:tcW w:w="705" w:type="pct"/>
            <w:tcBorders>
              <w:top w:val="single" w:sz="4" w:space="0" w:color="auto"/>
              <w:bottom w:val="single" w:sz="4" w:space="0" w:color="auto"/>
            </w:tcBorders>
            <w:shd w:val="clear" w:color="auto" w:fill="auto"/>
            <w:vAlign w:val="center"/>
          </w:tcPr>
          <w:p w14:paraId="7A0FBB0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88627A0" w14:textId="169F40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DAAEE2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4B0190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EFF704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861" w:type="pct"/>
            <w:tcBorders>
              <w:top w:val="single" w:sz="4" w:space="0" w:color="auto"/>
              <w:bottom w:val="single" w:sz="4" w:space="0" w:color="auto"/>
            </w:tcBorders>
            <w:shd w:val="clear" w:color="auto" w:fill="auto"/>
            <w:vAlign w:val="center"/>
          </w:tcPr>
          <w:p w14:paraId="1884010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1B27703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30814C7" w14:textId="02CF0C2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811F9FB"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B9B11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2BE062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861" w:type="pct"/>
            <w:tcBorders>
              <w:top w:val="single" w:sz="4" w:space="0" w:color="auto"/>
              <w:bottom w:val="single" w:sz="4" w:space="0" w:color="auto"/>
            </w:tcBorders>
            <w:shd w:val="clear" w:color="auto" w:fill="auto"/>
            <w:vAlign w:val="center"/>
          </w:tcPr>
          <w:p w14:paraId="5EFDE3D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0.03</w:t>
            </w:r>
          </w:p>
        </w:tc>
        <w:tc>
          <w:tcPr>
            <w:tcW w:w="705" w:type="pct"/>
            <w:tcBorders>
              <w:top w:val="single" w:sz="4" w:space="0" w:color="auto"/>
              <w:bottom w:val="single" w:sz="4" w:space="0" w:color="auto"/>
            </w:tcBorders>
            <w:shd w:val="clear" w:color="auto" w:fill="auto"/>
            <w:vAlign w:val="center"/>
          </w:tcPr>
          <w:p w14:paraId="4D1BD19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F44065D" w14:textId="64785EB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FB4F15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B13DFB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7015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861" w:type="pct"/>
            <w:tcBorders>
              <w:top w:val="single" w:sz="4" w:space="0" w:color="auto"/>
              <w:bottom w:val="single" w:sz="4" w:space="0" w:color="auto"/>
            </w:tcBorders>
            <w:shd w:val="clear" w:color="auto" w:fill="auto"/>
            <w:vAlign w:val="center"/>
          </w:tcPr>
          <w:p w14:paraId="2A00C0B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2.3</w:t>
            </w:r>
          </w:p>
        </w:tc>
        <w:tc>
          <w:tcPr>
            <w:tcW w:w="705" w:type="pct"/>
            <w:tcBorders>
              <w:top w:val="single" w:sz="4" w:space="0" w:color="auto"/>
              <w:bottom w:val="single" w:sz="4" w:space="0" w:color="auto"/>
            </w:tcBorders>
            <w:shd w:val="clear" w:color="auto" w:fill="auto"/>
            <w:vAlign w:val="center"/>
          </w:tcPr>
          <w:p w14:paraId="79ED2D5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AF0BFFE" w14:textId="2F436A6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1022A0C"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9B17B6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47AEC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861" w:type="pct"/>
            <w:tcBorders>
              <w:top w:val="single" w:sz="4" w:space="0" w:color="auto"/>
              <w:bottom w:val="single" w:sz="4" w:space="0" w:color="auto"/>
            </w:tcBorders>
            <w:shd w:val="clear" w:color="auto" w:fill="auto"/>
            <w:vAlign w:val="center"/>
          </w:tcPr>
          <w:p w14:paraId="2ADBC65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4C5515A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2B9E65" w14:textId="0314AF2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F6891E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39AFE21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8D89C6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861" w:type="pct"/>
            <w:tcBorders>
              <w:top w:val="single" w:sz="4" w:space="0" w:color="auto"/>
              <w:bottom w:val="single" w:sz="4" w:space="0" w:color="auto"/>
            </w:tcBorders>
            <w:shd w:val="clear" w:color="auto" w:fill="auto"/>
            <w:vAlign w:val="center"/>
          </w:tcPr>
          <w:p w14:paraId="68F5D24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3.9</w:t>
            </w:r>
          </w:p>
        </w:tc>
        <w:tc>
          <w:tcPr>
            <w:tcW w:w="705" w:type="pct"/>
            <w:tcBorders>
              <w:top w:val="single" w:sz="4" w:space="0" w:color="auto"/>
              <w:bottom w:val="single" w:sz="4" w:space="0" w:color="auto"/>
            </w:tcBorders>
            <w:shd w:val="clear" w:color="auto" w:fill="auto"/>
            <w:vAlign w:val="center"/>
          </w:tcPr>
          <w:p w14:paraId="3991792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CE11127" w14:textId="1111D6C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15BCC0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AEDE87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B82791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861" w:type="pct"/>
            <w:tcBorders>
              <w:top w:val="single" w:sz="4" w:space="0" w:color="auto"/>
              <w:bottom w:val="single" w:sz="4" w:space="0" w:color="auto"/>
            </w:tcBorders>
            <w:shd w:val="clear" w:color="auto" w:fill="auto"/>
            <w:vAlign w:val="center"/>
          </w:tcPr>
          <w:p w14:paraId="476CEECE"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15.0</w:t>
            </w:r>
          </w:p>
        </w:tc>
        <w:tc>
          <w:tcPr>
            <w:tcW w:w="705" w:type="pct"/>
            <w:tcBorders>
              <w:top w:val="single" w:sz="4" w:space="0" w:color="auto"/>
              <w:bottom w:val="single" w:sz="4" w:space="0" w:color="auto"/>
            </w:tcBorders>
            <w:shd w:val="clear" w:color="auto" w:fill="auto"/>
            <w:vAlign w:val="center"/>
          </w:tcPr>
          <w:p w14:paraId="3912213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07900BCD" w14:textId="76E074F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C217763"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2FF9E8F2"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FC968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861" w:type="pct"/>
            <w:tcBorders>
              <w:top w:val="single" w:sz="4" w:space="0" w:color="auto"/>
              <w:bottom w:val="single" w:sz="4" w:space="0" w:color="auto"/>
            </w:tcBorders>
            <w:shd w:val="clear" w:color="auto" w:fill="auto"/>
            <w:vAlign w:val="center"/>
          </w:tcPr>
          <w:p w14:paraId="4C272C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15D2EB36"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7963854" w14:textId="554F810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8FBD3D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564A0B1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216A549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861" w:type="pct"/>
            <w:tcBorders>
              <w:top w:val="single" w:sz="4" w:space="0" w:color="auto"/>
              <w:bottom w:val="single" w:sz="4" w:space="0" w:color="auto"/>
            </w:tcBorders>
            <w:shd w:val="clear" w:color="auto" w:fill="FFFFFF" w:themeFill="background1"/>
            <w:vAlign w:val="center"/>
          </w:tcPr>
          <w:p w14:paraId="073C2C6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A80357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38F41F0" w14:textId="6C26361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9769AFDF900C4E9084B6212C51CE163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9E160C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F72107F"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7198E4C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861" w:type="pct"/>
            <w:tcBorders>
              <w:top w:val="single" w:sz="4" w:space="0" w:color="auto"/>
              <w:bottom w:val="single" w:sz="4" w:space="0" w:color="auto"/>
            </w:tcBorders>
            <w:shd w:val="clear" w:color="auto" w:fill="FFFFFF" w:themeFill="background1"/>
            <w:vAlign w:val="center"/>
          </w:tcPr>
          <w:p w14:paraId="118E45B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0.5</w:t>
            </w:r>
          </w:p>
        </w:tc>
        <w:tc>
          <w:tcPr>
            <w:tcW w:w="705" w:type="pct"/>
            <w:tcBorders>
              <w:top w:val="single" w:sz="4" w:space="0" w:color="auto"/>
              <w:bottom w:val="single" w:sz="4" w:space="0" w:color="auto"/>
            </w:tcBorders>
            <w:shd w:val="clear" w:color="auto" w:fill="FFFFFF" w:themeFill="background1"/>
            <w:vAlign w:val="center"/>
          </w:tcPr>
          <w:p w14:paraId="1A1574F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4436033F" w14:textId="2F15F01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124C3ABD8504DF5ACB1EA33278DD79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72772F5"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1509CB59"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05EFBCC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861" w:type="pct"/>
            <w:tcBorders>
              <w:top w:val="single" w:sz="4" w:space="0" w:color="auto"/>
              <w:bottom w:val="single" w:sz="4" w:space="0" w:color="auto"/>
            </w:tcBorders>
            <w:shd w:val="clear" w:color="auto" w:fill="FFFFFF" w:themeFill="background1"/>
            <w:vAlign w:val="center"/>
          </w:tcPr>
          <w:p w14:paraId="592982F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8914C4A"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69288C92" w14:textId="34F113E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6DDAE21B928B4ADD8E09F74D14DE0A08"/>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53A5A72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9DE915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3CAE2CF"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096BF20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100.0</w:t>
            </w:r>
          </w:p>
        </w:tc>
        <w:tc>
          <w:tcPr>
            <w:tcW w:w="705" w:type="pct"/>
            <w:tcBorders>
              <w:top w:val="single" w:sz="4" w:space="0" w:color="auto"/>
              <w:bottom w:val="single" w:sz="4" w:space="0" w:color="auto"/>
            </w:tcBorders>
            <w:shd w:val="clear" w:color="auto" w:fill="FFFFFF" w:themeFill="background1"/>
            <w:vAlign w:val="center"/>
          </w:tcPr>
          <w:p w14:paraId="0D2F9277"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75129600" w14:textId="5D537CB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44383D2C6BE045CEA4B9FA4743195CF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51175BC"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4C8FBFA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1A7A09C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56D6BF7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500.0</w:t>
            </w:r>
          </w:p>
        </w:tc>
        <w:tc>
          <w:tcPr>
            <w:tcW w:w="705" w:type="pct"/>
            <w:tcBorders>
              <w:top w:val="single" w:sz="4" w:space="0" w:color="auto"/>
              <w:bottom w:val="single" w:sz="4" w:space="0" w:color="auto"/>
            </w:tcBorders>
            <w:shd w:val="clear" w:color="auto" w:fill="FFFFFF" w:themeFill="background1"/>
            <w:vAlign w:val="center"/>
          </w:tcPr>
          <w:p w14:paraId="077CD2DD"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AB22174" w14:textId="0E85502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61840660B1EB4B91A6FC15DDA0C01A20"/>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EBA4FA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7589875C"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41B8EDE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861" w:type="pct"/>
            <w:tcBorders>
              <w:top w:val="single" w:sz="4" w:space="0" w:color="auto"/>
              <w:bottom w:val="single" w:sz="4" w:space="0" w:color="auto"/>
            </w:tcBorders>
            <w:shd w:val="clear" w:color="auto" w:fill="FFFFFF" w:themeFill="background1"/>
            <w:vAlign w:val="center"/>
          </w:tcPr>
          <w:p w14:paraId="6E8B3D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FFFFFF" w:themeFill="background1"/>
            <w:vAlign w:val="center"/>
          </w:tcPr>
          <w:p w14:paraId="6ECF234F"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B8A8A4F" w14:textId="0BE4EB6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D089E975AB8947EA8486CA14D9DA2ECF"/>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2CE8AEE0"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367D58B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81AD9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Pr="00291AA3">
              <w:rPr>
                <w:rFonts w:asciiTheme="minorHAnsi" w:hAnsiTheme="minorHAnsi" w:cstheme="minorHAnsi"/>
                <w:sz w:val="18"/>
                <w:szCs w:val="18"/>
                <w:vertAlign w:val="superscript"/>
              </w:rPr>
              <w:t>7</w:t>
            </w:r>
          </w:p>
        </w:tc>
        <w:tc>
          <w:tcPr>
            <w:tcW w:w="861" w:type="pct"/>
            <w:tcBorders>
              <w:top w:val="single" w:sz="4" w:space="0" w:color="auto"/>
              <w:bottom w:val="single" w:sz="4" w:space="0" w:color="auto"/>
            </w:tcBorders>
            <w:shd w:val="clear" w:color="auto" w:fill="FFFFFF" w:themeFill="background1"/>
            <w:vAlign w:val="center"/>
          </w:tcPr>
          <w:p w14:paraId="790E07D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single" w:sz="4" w:space="0" w:color="auto"/>
            </w:tcBorders>
            <w:shd w:val="clear" w:color="auto" w:fill="FFFFFF" w:themeFill="background1"/>
            <w:vAlign w:val="center"/>
          </w:tcPr>
          <w:p w14:paraId="2A502398"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F723930" w14:textId="604A351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79BDE6ABCD2945F4B2A2C656D217839A"/>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3C08BE67"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666F596" w14:textId="77777777" w:rsidTr="005611EB">
        <w:trPr>
          <w:cantSplit/>
          <w:trHeight w:hRule="exact" w:val="360"/>
          <w:jc w:val="center"/>
        </w:trPr>
        <w:tc>
          <w:tcPr>
            <w:tcW w:w="1928" w:type="pct"/>
            <w:tcBorders>
              <w:top w:val="single" w:sz="4" w:space="0" w:color="auto"/>
              <w:bottom w:val="double" w:sz="4" w:space="0" w:color="auto"/>
            </w:tcBorders>
            <w:shd w:val="clear" w:color="auto" w:fill="FFFFFF" w:themeFill="background1"/>
            <w:vAlign w:val="center"/>
          </w:tcPr>
          <w:p w14:paraId="01C0985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Pr="00291AA3">
              <w:rPr>
                <w:rFonts w:asciiTheme="minorHAnsi" w:hAnsiTheme="minorHAnsi" w:cstheme="minorHAnsi"/>
                <w:sz w:val="18"/>
                <w:szCs w:val="18"/>
                <w:vertAlign w:val="superscript"/>
              </w:rPr>
              <w:t>8</w:t>
            </w:r>
            <w:r w:rsidRPr="00291AA3">
              <w:rPr>
                <w:rFonts w:asciiTheme="minorHAnsi" w:hAnsiTheme="minorHAnsi" w:cstheme="minorHAnsi"/>
                <w:sz w:val="18"/>
                <w:szCs w:val="18"/>
              </w:rPr>
              <w:t xml:space="preserve"> (PCBs)</w:t>
            </w:r>
          </w:p>
        </w:tc>
        <w:tc>
          <w:tcPr>
            <w:tcW w:w="861" w:type="pct"/>
            <w:tcBorders>
              <w:top w:val="single" w:sz="4" w:space="0" w:color="auto"/>
              <w:bottom w:val="double" w:sz="4" w:space="0" w:color="auto"/>
            </w:tcBorders>
            <w:shd w:val="clear" w:color="auto" w:fill="FFFFFF" w:themeFill="background1"/>
            <w:vAlign w:val="center"/>
          </w:tcPr>
          <w:p w14:paraId="54A19FE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double" w:sz="4" w:space="0" w:color="auto"/>
            </w:tcBorders>
            <w:shd w:val="clear" w:color="auto" w:fill="FFFFFF" w:themeFill="background1"/>
            <w:vAlign w:val="center"/>
          </w:tcPr>
          <w:p w14:paraId="5780D17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double" w:sz="4" w:space="0" w:color="auto"/>
            </w:tcBorders>
            <w:shd w:val="clear" w:color="auto" w:fill="FFFFFF" w:themeFill="background1"/>
            <w:vAlign w:val="center"/>
          </w:tcPr>
          <w:p w14:paraId="03EFA915" w14:textId="3B97EB0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9CA1888D8AF240FEB5E3A200FF5542C9"/>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double" w:sz="4" w:space="0" w:color="auto"/>
                </w:tcBorders>
                <w:shd w:val="clear" w:color="auto" w:fill="FFFFFF" w:themeFill="background1"/>
                <w:vAlign w:val="center"/>
              </w:tcPr>
              <w:p w14:paraId="1C36339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bookmarkEnd w:id="0"/>
    </w:tbl>
    <w:p w14:paraId="16E85662" w14:textId="77777777" w:rsidR="0016097E" w:rsidRDefault="0016097E" w:rsidP="0016097E">
      <w:pPr>
        <w:pStyle w:val="Heading3"/>
        <w:keepNext w:val="0"/>
        <w:widowControl w:val="0"/>
        <w:numPr>
          <w:ilvl w:val="0"/>
          <w:numId w:val="0"/>
        </w:numPr>
        <w:tabs>
          <w:tab w:val="left" w:pos="1800"/>
        </w:tabs>
        <w:ind w:left="1440"/>
        <w:rPr>
          <w:rFonts w:asciiTheme="minorHAnsi" w:hAnsiTheme="minorHAnsi" w:cstheme="minorHAnsi"/>
        </w:rPr>
      </w:pPr>
    </w:p>
    <w:p w14:paraId="6A46ADBD" w14:textId="77777777" w:rsidR="0016097E" w:rsidRDefault="0016097E" w:rsidP="0016097E"/>
    <w:p w14:paraId="34841815" w14:textId="77777777" w:rsidR="0016097E" w:rsidRDefault="0016097E" w:rsidP="0016097E"/>
    <w:p w14:paraId="4A9CB119" w14:textId="77777777" w:rsidR="0016097E" w:rsidRPr="004A6104" w:rsidRDefault="0016097E" w:rsidP="0016097E"/>
    <w:p w14:paraId="7842F341" w14:textId="77777777" w:rsidR="0016097E" w:rsidRPr="00291AA3" w:rsidRDefault="0016097E" w:rsidP="0016097E">
      <w:pPr>
        <w:rPr>
          <w:rFonts w:asciiTheme="minorHAnsi" w:hAnsiTheme="minorHAnsi" w:cstheme="minorHAnsi"/>
        </w:rPr>
      </w:pPr>
    </w:p>
    <w:p w14:paraId="3B7B0963" w14:textId="77777777" w:rsidR="0016097E" w:rsidRPr="00291AA3" w:rsidRDefault="0016097E" w:rsidP="0016097E">
      <w:pPr>
        <w:rPr>
          <w:rFonts w:asciiTheme="minorHAnsi" w:hAnsiTheme="minorHAnsi" w:cstheme="minorHAnsi"/>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8490"/>
      </w:tblGrid>
      <w:tr w:rsidR="0016097E" w:rsidRPr="00291AA3" w14:paraId="0CE5A369" w14:textId="77777777" w:rsidTr="005611EB">
        <w:trPr>
          <w:jc w:val="center"/>
        </w:trPr>
        <w:tc>
          <w:tcPr>
            <w:tcW w:w="8490" w:type="dxa"/>
            <w:tcBorders>
              <w:top w:val="double" w:sz="4" w:space="0" w:color="auto"/>
              <w:left w:val="double" w:sz="4" w:space="0" w:color="auto"/>
              <w:bottom w:val="double" w:sz="4" w:space="0" w:color="auto"/>
              <w:right w:val="double" w:sz="4" w:space="0" w:color="auto"/>
            </w:tcBorders>
          </w:tcPr>
          <w:p w14:paraId="7A23EFB5" w14:textId="2A1C8FCB" w:rsidR="0016097E" w:rsidRPr="00291AA3" w:rsidRDefault="0016097E" w:rsidP="00912AC0">
            <w:pPr>
              <w:autoSpaceDE w:val="0"/>
              <w:autoSpaceDN w:val="0"/>
              <w:adjustRightInd w:val="0"/>
              <w:rPr>
                <w:rFonts w:asciiTheme="minorHAnsi" w:hAnsiTheme="minorHAnsi" w:cstheme="minorHAnsi"/>
                <w:sz w:val="18"/>
                <w:szCs w:val="18"/>
              </w:rPr>
            </w:pPr>
            <w:bookmarkStart w:id="1" w:name="_Hlk43129921"/>
            <w:r w:rsidRPr="00291AA3">
              <w:rPr>
                <w:rFonts w:asciiTheme="minorHAnsi" w:hAnsiTheme="minorHAnsi" w:cstheme="minorHAnsi"/>
                <w:sz w:val="18"/>
                <w:szCs w:val="18"/>
              </w:rPr>
              <w:t>Notes to Table</w:t>
            </w:r>
            <w:r w:rsidR="00A001C1">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4FAFDD4D" w14:textId="77777777" w:rsidR="0016097E" w:rsidRPr="00291AA3" w:rsidRDefault="0016097E" w:rsidP="00912AC0">
            <w:pPr>
              <w:autoSpaceDE w:val="0"/>
              <w:autoSpaceDN w:val="0"/>
              <w:adjustRightInd w:val="0"/>
              <w:rPr>
                <w:rFonts w:asciiTheme="minorHAnsi" w:hAnsiTheme="minorHAnsi" w:cstheme="minorHAnsi"/>
                <w:sz w:val="18"/>
                <w:szCs w:val="18"/>
              </w:rPr>
            </w:pPr>
          </w:p>
          <w:p w14:paraId="28C9B834"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r w:rsidRPr="00291AA3">
              <w:rPr>
                <w:rFonts w:asciiTheme="minorHAnsi" w:hAnsiTheme="minorHAnsi" w:cstheme="minorHAnsi"/>
                <w:sz w:val="18"/>
                <w:szCs w:val="18"/>
              </w:rPr>
              <w:t xml:space="preserve">Abbreviations: A = Annual, S = Semi-Annual, Q = Quarterly, ED = Each Discharge, NR = Not Required, N/A = Not Applicable </w:t>
            </w:r>
          </w:p>
          <w:p w14:paraId="5DAC6593" w14:textId="77777777" w:rsidR="0016097E" w:rsidRPr="00291AA3" w:rsidRDefault="0016097E" w:rsidP="00912AC0">
            <w:pPr>
              <w:autoSpaceDE w:val="0"/>
              <w:autoSpaceDN w:val="0"/>
              <w:adjustRightInd w:val="0"/>
              <w:rPr>
                <w:rFonts w:asciiTheme="minorHAnsi" w:hAnsiTheme="minorHAnsi" w:cstheme="minorHAnsi"/>
                <w:sz w:val="18"/>
                <w:szCs w:val="18"/>
              </w:rPr>
            </w:pPr>
          </w:p>
          <w:p w14:paraId="39C1AB91" w14:textId="77777777" w:rsidR="0016097E" w:rsidRPr="00291AA3" w:rsidRDefault="0016097E" w:rsidP="00856E6A">
            <w:pPr>
              <w:pStyle w:val="ListParagraph"/>
              <w:numPr>
                <w:ilvl w:val="0"/>
                <w:numId w:val="10"/>
              </w:numPr>
              <w:autoSpaceDE w:val="0"/>
              <w:autoSpaceDN w:val="0"/>
              <w:adjustRightInd w:val="0"/>
              <w:jc w:val="both"/>
              <w:rPr>
                <w:rFonts w:asciiTheme="minorHAnsi" w:hAnsiTheme="minorHAnsi" w:cstheme="minorHAnsi"/>
                <w:sz w:val="18"/>
                <w:szCs w:val="18"/>
              </w:rPr>
            </w:pPr>
            <w:r w:rsidRPr="00291AA3">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55DFBA7B" w14:textId="0582D4A8"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2. </w:t>
            </w:r>
            <w:r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0301F49A"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3. </w:t>
            </w:r>
            <w:r w:rsidRPr="00291AA3">
              <w:rPr>
                <w:rFonts w:asciiTheme="minorHAnsi" w:hAnsiTheme="minorHAnsi" w:cstheme="minorHAnsi"/>
                <w:sz w:val="18"/>
                <w:szCs w:val="18"/>
              </w:rPr>
              <w:tab/>
              <w:t>pH sample shall be taken at each sampling event and measured using a calibrated pH meter.</w:t>
            </w:r>
          </w:p>
          <w:p w14:paraId="7D116B58"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4. </w:t>
            </w:r>
            <w:r w:rsidRPr="00291AA3">
              <w:rPr>
                <w:rFonts w:asciiTheme="minorHAnsi" w:hAnsiTheme="minorHAnsi" w:cstheme="minorHAnsi"/>
                <w:sz w:val="18"/>
                <w:szCs w:val="18"/>
              </w:rPr>
              <w:tab/>
              <w:t>The Permittee may be subject to BOD and TSS surcharges for concentrations or pounds depending on the billing agreements.</w:t>
            </w:r>
          </w:p>
          <w:p w14:paraId="2050000A" w14:textId="497BC270"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5. </w:t>
            </w:r>
            <w:r w:rsidRPr="00291AA3">
              <w:rPr>
                <w:rFonts w:asciiTheme="minorHAnsi" w:hAnsiTheme="minorHAnsi" w:cstheme="minorHAnsi"/>
                <w:sz w:val="18"/>
                <w:szCs w:val="18"/>
              </w:rPr>
              <w:tab/>
              <w:t xml:space="preserve">The BMP demonstration value for BOD is 12,000 mg/L average daily concentration during any month. </w:t>
            </w:r>
          </w:p>
          <w:p w14:paraId="381E4DC9"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6. </w:t>
            </w:r>
            <w:r w:rsidRPr="00291AA3">
              <w:rPr>
                <w:rFonts w:asciiTheme="minorHAnsi" w:hAnsiTheme="minorHAnsi" w:cstheme="minorHAnsi"/>
                <w:sz w:val="18"/>
                <w:szCs w:val="18"/>
              </w:rPr>
              <w:tab/>
              <w:t>The same sample shall be analyzed for both Polar (FOG) and Non-Polar (Oil &amp; Grease- Mineral/Petroleum) using EPA Method 1664A.</w:t>
            </w:r>
          </w:p>
          <w:p w14:paraId="7D9ADCCD"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7. </w:t>
            </w:r>
            <w:r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6DB4A61D" w14:textId="77777777" w:rsidR="0016097E"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8.</w:t>
            </w:r>
            <w:r w:rsidRPr="00291AA3">
              <w:rPr>
                <w:rFonts w:asciiTheme="minorHAnsi" w:hAnsiTheme="minorHAnsi" w:cstheme="minorHAnsi"/>
                <w:sz w:val="18"/>
                <w:szCs w:val="18"/>
              </w:rPr>
              <w:tab/>
              <w:t>Polychlorinated Biphenyls comprise the following: PCB-1016, PCB-1221, PCB-1232, PCB-1242, PCB-1248, PCB-1254, and PCB-1260</w:t>
            </w:r>
          </w:p>
          <w:p w14:paraId="04A976B1" w14:textId="24674142" w:rsidR="00912AC0" w:rsidRPr="00977399" w:rsidRDefault="00912AC0" w:rsidP="00912AC0">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9.</w:t>
            </w:r>
            <w:r w:rsidRPr="00977399">
              <w:rPr>
                <w:rFonts w:asciiTheme="minorHAnsi" w:hAnsiTheme="minorHAnsi" w:cstheme="minorHAnsi"/>
                <w:sz w:val="18"/>
                <w:szCs w:val="18"/>
                <w:highlight w:val="yellow"/>
              </w:rPr>
              <w:tab/>
              <w:t>Monitoring to be conducted as outlined in Permit Section VI.D and Permit Fact Sheet Section B.1.e.</w:t>
            </w:r>
          </w:p>
          <w:p w14:paraId="2FA80F20" w14:textId="2B883BB4" w:rsidR="00140D4A" w:rsidRDefault="00912AC0" w:rsidP="00140D4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highlight w:val="yellow"/>
              </w:rPr>
              <w:t>10.</w:t>
            </w:r>
            <w:r>
              <w:rPr>
                <w:rFonts w:asciiTheme="minorHAnsi" w:hAnsiTheme="minorHAnsi" w:cstheme="minorHAnsi"/>
                <w:sz w:val="18"/>
                <w:szCs w:val="18"/>
                <w:highlight w:val="yellow"/>
              </w:rPr>
              <w:tab/>
            </w:r>
            <w:r w:rsidR="00140D4A" w:rsidRPr="00A52E76">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39159AEF" w14:textId="05B798D4" w:rsidR="00A52E76" w:rsidRPr="00291AA3" w:rsidRDefault="00140D4A" w:rsidP="00140D4A">
            <w:pPr>
              <w:autoSpaceDE w:val="0"/>
              <w:autoSpaceDN w:val="0"/>
              <w:adjustRightInd w:val="0"/>
              <w:ind w:left="360" w:hanging="360"/>
              <w:jc w:val="both"/>
              <w:rPr>
                <w:rFonts w:asciiTheme="minorHAnsi" w:hAnsiTheme="minorHAnsi" w:cstheme="minorHAnsi"/>
                <w:sz w:val="18"/>
                <w:szCs w:val="18"/>
              </w:rPr>
            </w:pPr>
            <w:r w:rsidRPr="00C87301">
              <w:rPr>
                <w:rFonts w:asciiTheme="minorHAnsi" w:hAnsiTheme="minorHAnsi" w:cstheme="minorHAnsi"/>
                <w:sz w:val="18"/>
                <w:szCs w:val="18"/>
                <w:highlight w:val="yellow"/>
              </w:rPr>
              <w:t>1</w:t>
            </w:r>
            <w:r w:rsidR="00C87301" w:rsidRPr="00C87301">
              <w:rPr>
                <w:rFonts w:asciiTheme="minorHAnsi" w:hAnsiTheme="minorHAnsi" w:cstheme="minorHAnsi"/>
                <w:sz w:val="18"/>
                <w:szCs w:val="18"/>
                <w:highlight w:val="yellow"/>
              </w:rPr>
              <w:t>1</w:t>
            </w:r>
            <w:r w:rsidRPr="00C87301">
              <w:rPr>
                <w:rFonts w:asciiTheme="minorHAnsi" w:hAnsiTheme="minorHAnsi" w:cstheme="minorHAnsi"/>
                <w:sz w:val="18"/>
                <w:szCs w:val="18"/>
                <w:highlight w:val="yellow"/>
              </w:rPr>
              <w:t>.</w:t>
            </w:r>
            <w:r w:rsidRPr="00C87301">
              <w:rPr>
                <w:rFonts w:asciiTheme="minorHAnsi" w:hAnsiTheme="minorHAnsi" w:cstheme="minorHAnsi"/>
                <w:sz w:val="18"/>
                <w:szCs w:val="18"/>
                <w:highlight w:val="yellow"/>
              </w:rPr>
              <w:tab/>
              <w:t xml:space="preserve">The Permittee </w:t>
            </w:r>
            <w:r w:rsidRPr="004003A8">
              <w:rPr>
                <w:rFonts w:asciiTheme="minorHAnsi" w:hAnsiTheme="minorHAnsi" w:cstheme="minorHAnsi"/>
                <w:sz w:val="18"/>
                <w:szCs w:val="18"/>
                <w:highlight w:val="yellow"/>
              </w:rPr>
              <w:t>cannot separate the SAWPA Industrial Process Wastestreams from the SAWPA Industrial Non-Process Wastestreams prior to the monitoring point. The SAWPA Wastestream Correction Formula (WCF) has been applied to determine the applicable discharge limitations.</w:t>
            </w:r>
          </w:p>
        </w:tc>
      </w:tr>
      <w:bookmarkEnd w:id="1"/>
    </w:tbl>
    <w:p w14:paraId="703EAA7E" w14:textId="23E68D45" w:rsidR="00DE2819" w:rsidRPr="00856E6A" w:rsidRDefault="00DE2819" w:rsidP="00B62454">
      <w:pPr>
        <w:widowControl w:val="0"/>
        <w:spacing w:line="240" w:lineRule="atLeast"/>
        <w:rPr>
          <w:rFonts w:asciiTheme="minorHAnsi" w:hAnsiTheme="minorHAnsi" w:cstheme="minorHAnsi"/>
          <w:sz w:val="24"/>
          <w:szCs w:val="24"/>
        </w:rPr>
      </w:pPr>
    </w:p>
    <w:p w14:paraId="3AAE52E8" w14:textId="77777777" w:rsidR="00F65234" w:rsidRPr="00856E6A" w:rsidRDefault="00F65234"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MONITORING </w:t>
      </w:r>
      <w:r w:rsidR="005466AB" w:rsidRPr="00856E6A">
        <w:rPr>
          <w:rFonts w:asciiTheme="minorHAnsi" w:hAnsiTheme="minorHAnsi" w:cstheme="minorHAnsi"/>
          <w:sz w:val="22"/>
          <w:szCs w:val="22"/>
        </w:rPr>
        <w:t>REQUIREMENTS</w:t>
      </w:r>
    </w:p>
    <w:p w14:paraId="4CAF64F9" w14:textId="77777777" w:rsidR="00750FEA" w:rsidRPr="00856E6A" w:rsidRDefault="00750FEA" w:rsidP="00750FEA">
      <w:pPr>
        <w:rPr>
          <w:rFonts w:asciiTheme="minorHAnsi" w:hAnsiTheme="minorHAnsi" w:cstheme="minorHAnsi"/>
          <w:sz w:val="22"/>
          <w:szCs w:val="22"/>
        </w:rPr>
      </w:pPr>
    </w:p>
    <w:p w14:paraId="7FC1845D" w14:textId="77777777" w:rsidR="004B37B4" w:rsidRPr="00856E6A" w:rsidRDefault="00693A42"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R</w:t>
      </w:r>
      <w:r w:rsidR="004B37B4" w:rsidRPr="00856E6A">
        <w:rPr>
          <w:rFonts w:asciiTheme="minorHAnsi" w:hAnsiTheme="minorHAnsi" w:cstheme="minorHAnsi"/>
          <w:sz w:val="22"/>
          <w:szCs w:val="22"/>
        </w:rPr>
        <w:t>equirements</w:t>
      </w:r>
    </w:p>
    <w:p w14:paraId="3560A8CE" w14:textId="6484BB05"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For the term of this Permit, the Permittee shall be responsible for measuring or estimating wastewater flow volumes </w:t>
      </w:r>
      <w:r>
        <w:rPr>
          <w:rFonts w:asciiTheme="minorHAnsi" w:hAnsiTheme="minorHAnsi" w:cstheme="minorHAnsi"/>
          <w:sz w:val="22"/>
          <w:szCs w:val="22"/>
        </w:rPr>
        <w:t xml:space="preserve">and </w:t>
      </w:r>
      <w:r w:rsidRPr="00856E6A">
        <w:rPr>
          <w:rFonts w:asciiTheme="minorHAnsi" w:hAnsiTheme="minorHAnsi" w:cstheme="minorHAnsi"/>
          <w:sz w:val="22"/>
          <w:szCs w:val="22"/>
        </w:rPr>
        <w:t xml:space="preserve">contracting with an ELAP certified laboratory of its choice </w:t>
      </w:r>
      <w:r>
        <w:rPr>
          <w:rFonts w:asciiTheme="minorHAnsi" w:hAnsiTheme="minorHAnsi" w:cstheme="minorHAnsi"/>
          <w:sz w:val="22"/>
          <w:szCs w:val="22"/>
        </w:rPr>
        <w:t xml:space="preserve">to </w:t>
      </w:r>
      <w:r w:rsidRPr="00856E6A">
        <w:rPr>
          <w:rFonts w:asciiTheme="minorHAnsi" w:hAnsiTheme="minorHAnsi" w:cstheme="minorHAnsi"/>
          <w:sz w:val="22"/>
          <w:szCs w:val="22"/>
        </w:rPr>
        <w:t>collect samples</w:t>
      </w:r>
      <w:r>
        <w:rPr>
          <w:rFonts w:asciiTheme="minorHAnsi" w:hAnsiTheme="minorHAnsi" w:cstheme="minorHAnsi"/>
          <w:sz w:val="22"/>
          <w:szCs w:val="22"/>
        </w:rPr>
        <w:t xml:space="preserve"> </w:t>
      </w:r>
      <w:r w:rsidRPr="00856E6A">
        <w:rPr>
          <w:rFonts w:asciiTheme="minorHAnsi" w:hAnsiTheme="minorHAnsi" w:cstheme="minorHAnsi"/>
          <w:sz w:val="22"/>
          <w:szCs w:val="22"/>
        </w:rPr>
        <w:t xml:space="preserve">and to perform laboratory analyses on its wastewater discharge at the monitoring points identified in Section IV and V.  </w:t>
      </w:r>
      <w:r w:rsidRPr="00E5256C">
        <w:rPr>
          <w:rFonts w:asciiTheme="minorHAnsi" w:hAnsiTheme="minorHAnsi" w:cstheme="minorHAnsi"/>
          <w:sz w:val="22"/>
          <w:szCs w:val="22"/>
        </w:rPr>
        <w:t xml:space="preserve">If the Permittee </w:t>
      </w:r>
      <w:r>
        <w:rPr>
          <w:rFonts w:asciiTheme="minorHAnsi" w:hAnsiTheme="minorHAnsi" w:cstheme="minorHAnsi"/>
          <w:sz w:val="22"/>
          <w:szCs w:val="22"/>
        </w:rPr>
        <w:t xml:space="preserve">should </w:t>
      </w:r>
      <w:r w:rsidRPr="00E5256C">
        <w:rPr>
          <w:rFonts w:asciiTheme="minorHAnsi" w:hAnsiTheme="minorHAnsi" w:cstheme="minorHAnsi"/>
          <w:sz w:val="22"/>
          <w:szCs w:val="22"/>
        </w:rPr>
        <w:t xml:space="preserve">choose to perform self-monitoring, in lieu of a contracted laboratory, a report detailing the sample collection and preservation procedures must be submitted to </w:t>
      </w:r>
      <w:r w:rsidR="003A2164">
        <w:rPr>
          <w:rFonts w:asciiTheme="minorHAnsi" w:hAnsiTheme="minorHAnsi" w:cstheme="minorHAnsi"/>
          <w:sz w:val="22"/>
          <w:szCs w:val="22"/>
        </w:rPr>
        <w:t>the Control Authorities</w:t>
      </w:r>
      <w:r w:rsidRPr="00E5256C">
        <w:rPr>
          <w:rFonts w:asciiTheme="minorHAnsi" w:hAnsiTheme="minorHAnsi" w:cstheme="minorHAnsi"/>
          <w:sz w:val="22"/>
          <w:szCs w:val="22"/>
        </w:rPr>
        <w:t xml:space="preserve"> for review and approval prior to any sample collection.</w:t>
      </w:r>
    </w:p>
    <w:p w14:paraId="5838C8C4"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157AF08E"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All pollutant analysis, including sampling techniques, containers, preservation methods, to be submitted as part of a Wastewater Discharge Permit application, reports, or other analysis required under this Permit or the Ordinance shall be performed in accordance with the techniques prescribed in 40 CFR 136 and amendments thereto, unless otherwise specified in an applicable Categorical Pretreatment Standard or in the monitoring conditions of this permit. </w:t>
      </w:r>
    </w:p>
    <w:p w14:paraId="286B39E6"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3498FCE1" w14:textId="77777777" w:rsidR="00E35B99" w:rsidRPr="00856E6A" w:rsidRDefault="00E35B99" w:rsidP="00E35B99">
      <w:pPr>
        <w:widowControl w:val="0"/>
        <w:tabs>
          <w:tab w:val="left" w:pos="10080"/>
        </w:tabs>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The Permittee is required to instruct the laboratory used to use 40 CFR 136 and amendments thereto, unless otherwise specified in this Permit, approved analytical methods that have a method detection limit that allows the Permittee to make a direct determination of </w:t>
      </w:r>
      <w:r w:rsidRPr="00856E6A">
        <w:rPr>
          <w:rFonts w:asciiTheme="minorHAnsi" w:hAnsiTheme="minorHAnsi" w:cstheme="minorHAnsi"/>
          <w:sz w:val="22"/>
          <w:szCs w:val="22"/>
        </w:rPr>
        <w:lastRenderedPageBreak/>
        <w:t>compliance with the effluent pollutant limits included in Section V.</w:t>
      </w:r>
      <w:r>
        <w:rPr>
          <w:rFonts w:asciiTheme="minorHAnsi" w:hAnsiTheme="minorHAnsi" w:cstheme="minorHAnsi"/>
          <w:sz w:val="22"/>
          <w:szCs w:val="22"/>
        </w:rPr>
        <w:t xml:space="preserve">  </w:t>
      </w:r>
      <w:r w:rsidRPr="00856E6A">
        <w:rPr>
          <w:rFonts w:asciiTheme="minorHAnsi" w:hAnsiTheme="minorHAnsi" w:cstheme="minorHAnsi"/>
          <w:sz w:val="22"/>
          <w:szCs w:val="22"/>
        </w:rPr>
        <w:t>Self-Monitoring samples not properly obtained, preserved, or stored shall be deemed to be invalid and require the Permittee to conduct resampling.</w:t>
      </w:r>
    </w:p>
    <w:p w14:paraId="6C2A12C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251F9B10"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At a minimum, the Permittee is required to perform collection and analyses of wastewater samples for the pollutant parameters indicated in Section V at the indicated monitoring point and at the indicated monitoring frequency.  Samples or measurements/estimations shall be representative of the discharge during the sampling period and shall be taken at the permitted Monitoring Point(s).  </w:t>
      </w:r>
    </w:p>
    <w:p w14:paraId="488C79F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50301208" w14:textId="77777777" w:rsidR="00E35B99" w:rsidRDefault="00E35B99" w:rsidP="00E35B99">
      <w:pPr>
        <w:pStyle w:val="ListParagraph"/>
        <w:widowControl w:val="0"/>
        <w:numPr>
          <w:ilvl w:val="1"/>
          <w:numId w:val="8"/>
        </w:numPr>
        <w:spacing w:line="240" w:lineRule="atLeast"/>
        <w:jc w:val="both"/>
        <w:rPr>
          <w:rFonts w:asciiTheme="minorHAnsi" w:hAnsiTheme="minorHAnsi" w:cstheme="minorHAnsi"/>
          <w:sz w:val="22"/>
          <w:szCs w:val="22"/>
        </w:rPr>
      </w:pPr>
      <w:r w:rsidRPr="001C3DAA">
        <w:rPr>
          <w:rFonts w:asciiTheme="minorHAnsi" w:hAnsiTheme="minorHAnsi" w:cstheme="minorHAnsi"/>
          <w:iCs/>
          <w:sz w:val="22"/>
          <w:szCs w:val="22"/>
          <w:u w:val="single"/>
        </w:rPr>
        <w:t>Additional Monitoring to be Reported</w:t>
      </w:r>
    </w:p>
    <w:p w14:paraId="048CCC89" w14:textId="5F30AF2C" w:rsidR="0079142C" w:rsidRPr="001C3DAA" w:rsidRDefault="00E35B99" w:rsidP="00E35B99">
      <w:pPr>
        <w:pStyle w:val="ListParagraph"/>
        <w:widowControl w:val="0"/>
        <w:spacing w:line="240" w:lineRule="atLeast"/>
        <w:ind w:left="1440"/>
        <w:jc w:val="both"/>
        <w:rPr>
          <w:rFonts w:asciiTheme="minorHAnsi" w:hAnsiTheme="minorHAnsi" w:cstheme="minorHAnsi"/>
          <w:sz w:val="22"/>
          <w:szCs w:val="22"/>
        </w:rPr>
      </w:pPr>
      <w:r w:rsidRPr="001C3DAA">
        <w:rPr>
          <w:rFonts w:asciiTheme="minorHAnsi" w:hAnsiTheme="minorHAnsi" w:cstheme="minorHAnsi"/>
          <w:sz w:val="22"/>
          <w:szCs w:val="22"/>
        </w:rPr>
        <w:t>Results of all additional samples taken at the permitted Monitoring Point(s), if analyzed by test procedures approved under 40 CFR 136 and amendments thereto, must be submitted as part of the required reports.</w:t>
      </w:r>
      <w:r>
        <w:rPr>
          <w:rFonts w:asciiTheme="minorHAnsi" w:hAnsiTheme="minorHAnsi" w:cstheme="minorHAnsi"/>
          <w:sz w:val="22"/>
          <w:szCs w:val="22"/>
        </w:rPr>
        <w:t xml:space="preserve">  Submittals of such results shall be </w:t>
      </w:r>
      <w:r w:rsidRPr="00CF0F4E">
        <w:rPr>
          <w:rFonts w:asciiTheme="minorHAnsi" w:hAnsiTheme="minorHAnsi" w:cstheme="minorHAnsi"/>
          <w:sz w:val="22"/>
          <w:szCs w:val="22"/>
        </w:rPr>
        <w:t xml:space="preserve">accompanied by data or information which describe the nature of the water or wastewater represented by the monitoring results, describe if the monitoring results represent samples of discharge to </w:t>
      </w:r>
      <w:r>
        <w:rPr>
          <w:rFonts w:asciiTheme="minorHAnsi" w:hAnsiTheme="minorHAnsi" w:cstheme="minorHAnsi"/>
          <w:sz w:val="22"/>
          <w:szCs w:val="22"/>
        </w:rPr>
        <w:t>the Brine Line</w:t>
      </w:r>
      <w:r w:rsidRPr="00CF0F4E">
        <w:rPr>
          <w:rFonts w:asciiTheme="minorHAnsi" w:hAnsiTheme="minorHAnsi" w:cstheme="minorHAnsi"/>
          <w:sz w:val="22"/>
          <w:szCs w:val="22"/>
        </w:rPr>
        <w:t>, and clearly identify if or if not that the monitoring results were obtained from samples collected and preserved using representative monitoring techniques.</w:t>
      </w:r>
    </w:p>
    <w:p w14:paraId="182CBBF2" w14:textId="77777777" w:rsidR="000C47A0" w:rsidRPr="00856E6A" w:rsidRDefault="000C47A0" w:rsidP="00B62454">
      <w:pPr>
        <w:widowControl w:val="0"/>
        <w:spacing w:line="240" w:lineRule="atLeast"/>
        <w:ind w:left="1080"/>
        <w:jc w:val="both"/>
        <w:rPr>
          <w:rFonts w:asciiTheme="minorHAnsi" w:hAnsiTheme="minorHAnsi" w:cstheme="minorHAnsi"/>
          <w:sz w:val="22"/>
          <w:szCs w:val="22"/>
        </w:rPr>
      </w:pPr>
    </w:p>
    <w:p w14:paraId="0732F3F5" w14:textId="3487D8E2" w:rsidR="00526DDC" w:rsidRPr="00856E6A" w:rsidRDefault="00526DDC"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Equipment</w:t>
      </w:r>
      <w:r w:rsidR="0066256E">
        <w:rPr>
          <w:rFonts w:asciiTheme="minorHAnsi" w:hAnsiTheme="minorHAnsi" w:cstheme="minorHAnsi"/>
          <w:sz w:val="22"/>
          <w:szCs w:val="22"/>
        </w:rPr>
        <w:t xml:space="preserve"> </w:t>
      </w:r>
      <w:r w:rsidR="0066256E" w:rsidRPr="0066256E">
        <w:rPr>
          <w:rFonts w:asciiTheme="minorHAnsi" w:hAnsiTheme="minorHAnsi" w:cstheme="minorHAnsi"/>
          <w:sz w:val="22"/>
          <w:szCs w:val="22"/>
          <w:highlight w:val="yellow"/>
        </w:rPr>
        <w:t>– Reserved</w:t>
      </w:r>
      <w:r w:rsidR="0066256E">
        <w:rPr>
          <w:rFonts w:asciiTheme="minorHAnsi" w:hAnsiTheme="minorHAnsi" w:cstheme="minorHAnsi"/>
          <w:sz w:val="22"/>
          <w:szCs w:val="22"/>
        </w:rPr>
        <w:t xml:space="preserve"> </w:t>
      </w:r>
    </w:p>
    <w:p w14:paraId="48C5A497" w14:textId="77777777" w:rsidR="00915A60" w:rsidRPr="00856E6A" w:rsidRDefault="000C47A0"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856E6A">
        <w:rPr>
          <w:rFonts w:asciiTheme="minorHAnsi" w:hAnsiTheme="minorHAnsi" w:cstheme="minorHAnsi"/>
          <w:b w:val="0"/>
          <w:sz w:val="22"/>
          <w:szCs w:val="22"/>
        </w:rPr>
        <w:t xml:space="preserve">The Permittee is required to have the following </w:t>
      </w:r>
      <w:r w:rsidR="00092336" w:rsidRPr="00856E6A">
        <w:rPr>
          <w:rFonts w:asciiTheme="minorHAnsi" w:hAnsiTheme="minorHAnsi" w:cstheme="minorHAnsi"/>
          <w:b w:val="0"/>
          <w:sz w:val="22"/>
          <w:szCs w:val="22"/>
        </w:rPr>
        <w:t>self-monitoring</w:t>
      </w:r>
      <w:r w:rsidRPr="00856E6A">
        <w:rPr>
          <w:rFonts w:asciiTheme="minorHAnsi" w:hAnsiTheme="minorHAnsi" w:cstheme="minorHAnsi"/>
          <w:b w:val="0"/>
          <w:sz w:val="22"/>
          <w:szCs w:val="22"/>
        </w:rPr>
        <w:t xml:space="preserve"> equipment: </w:t>
      </w:r>
    </w:p>
    <w:p w14:paraId="61482399" w14:textId="77777777" w:rsidR="00D3564F" w:rsidRPr="00856E6A" w:rsidRDefault="00D3564F" w:rsidP="00D3564F">
      <w:pPr>
        <w:rPr>
          <w:rFonts w:asciiTheme="minorHAnsi" w:hAnsiTheme="minorHAnsi" w:cstheme="minorHAnsi"/>
          <w:sz w:val="22"/>
          <w:szCs w:val="22"/>
        </w:rPr>
      </w:pPr>
    </w:p>
    <w:p w14:paraId="278A9041" w14:textId="6B0E73AD" w:rsidR="00915A60" w:rsidRDefault="00742754"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742754">
        <w:rPr>
          <w:rFonts w:asciiTheme="minorHAnsi" w:hAnsiTheme="minorHAnsi" w:cstheme="minorHAnsi"/>
          <w:b w:val="0"/>
          <w:sz w:val="22"/>
          <w:szCs w:val="22"/>
          <w:highlight w:val="yellow"/>
        </w:rPr>
        <w:t>Description</w:t>
      </w:r>
    </w:p>
    <w:p w14:paraId="247898EE" w14:textId="418F9749" w:rsidR="00F516BF" w:rsidRDefault="00F516BF" w:rsidP="00F516BF"/>
    <w:p w14:paraId="3CABA788" w14:textId="17125E1F" w:rsidR="00F516BF" w:rsidRPr="00F516BF" w:rsidRDefault="00F516BF" w:rsidP="00F516BF">
      <w:pPr>
        <w:ind w:left="1080"/>
        <w:jc w:val="both"/>
        <w:rPr>
          <w:rFonts w:asciiTheme="minorHAnsi" w:hAnsiTheme="minorHAnsi" w:cstheme="minorHAnsi"/>
          <w:sz w:val="22"/>
          <w:szCs w:val="22"/>
        </w:rPr>
      </w:pPr>
      <w:r w:rsidRPr="00F516BF">
        <w:rPr>
          <w:rFonts w:asciiTheme="minorHAnsi" w:hAnsiTheme="minorHAnsi" w:cstheme="minorHAnsi"/>
          <w:sz w:val="22"/>
          <w:szCs w:val="22"/>
          <w:highlight w:val="yellow"/>
        </w:rPr>
        <w:t>Common:  If self-monitoring is to be conducted by the Permittee, the Permittee shall possess and maintain onsite calibrated pH measurement equipment for use during self-monitoring sample events. If self-monitoring is to be conducted by a contract laboratory on behalf of the Permittee the contract laboratory shall sample pH with calibrated pH measurement equipment for use during self-monitoring sample events.</w:t>
      </w:r>
    </w:p>
    <w:p w14:paraId="09CCE821" w14:textId="77777777" w:rsidR="00D3564F" w:rsidRPr="00856E6A" w:rsidRDefault="00D3564F" w:rsidP="00D3564F">
      <w:pPr>
        <w:rPr>
          <w:rFonts w:asciiTheme="minorHAnsi" w:hAnsiTheme="minorHAnsi" w:cstheme="minorHAnsi"/>
          <w:sz w:val="22"/>
          <w:szCs w:val="22"/>
        </w:rPr>
      </w:pPr>
    </w:p>
    <w:p w14:paraId="14F1FDA7" w14:textId="77777777" w:rsidR="00902889" w:rsidRPr="00856E6A" w:rsidRDefault="00902889" w:rsidP="00B57461">
      <w:pPr>
        <w:pStyle w:val="Heading3"/>
        <w:keepNext w:val="0"/>
        <w:widowControl w:val="0"/>
        <w:numPr>
          <w:ilvl w:val="0"/>
          <w:numId w:val="0"/>
        </w:numPr>
        <w:spacing w:after="0" w:line="240" w:lineRule="atLeast"/>
        <w:ind w:left="1080"/>
        <w:rPr>
          <w:rFonts w:asciiTheme="minorHAnsi" w:hAnsiTheme="minorHAnsi" w:cstheme="minorHAnsi"/>
          <w:sz w:val="22"/>
          <w:szCs w:val="22"/>
        </w:rPr>
      </w:pPr>
      <w:r w:rsidRPr="00856E6A">
        <w:rPr>
          <w:rFonts w:asciiTheme="minorHAnsi" w:hAnsiTheme="minorHAnsi" w:cstheme="minorHAnsi"/>
          <w:b w:val="0"/>
          <w:sz w:val="22"/>
          <w:szCs w:val="22"/>
        </w:rPr>
        <w:t>Equipment or instrumentation used for self-monitoring must be maintained in good working order and calibrated according to the manufacturer’s specifications. At a minimum, pH continuous monitoring equipment should be calibrated</w:t>
      </w:r>
      <w:r w:rsidR="00FB5393" w:rsidRPr="00856E6A">
        <w:rPr>
          <w:rFonts w:asciiTheme="minorHAnsi" w:hAnsiTheme="minorHAnsi" w:cstheme="minorHAnsi"/>
          <w:b w:val="0"/>
          <w:sz w:val="22"/>
          <w:szCs w:val="22"/>
        </w:rPr>
        <w:t xml:space="preserve"> in accordance with manufacturers requirements</w:t>
      </w:r>
      <w:r w:rsidRPr="00856E6A">
        <w:rPr>
          <w:rFonts w:asciiTheme="minorHAnsi" w:hAnsiTheme="minorHAnsi" w:cstheme="minorHAnsi"/>
          <w:b w:val="0"/>
          <w:sz w:val="22"/>
          <w:szCs w:val="22"/>
        </w:rPr>
        <w:t xml:space="preserve">.  Maintenance and calibration records must be kept on site and available for inspection. The Permittee shall immediately notify </w:t>
      </w:r>
      <w:r w:rsidR="00B57461" w:rsidRPr="00856E6A">
        <w:rPr>
          <w:rFonts w:asciiTheme="minorHAnsi" w:hAnsiTheme="minorHAnsi" w:cstheme="minorHAnsi"/>
          <w:b w:val="0"/>
          <w:sz w:val="22"/>
          <w:szCs w:val="22"/>
        </w:rPr>
        <w:t>the Control Authorities</w:t>
      </w:r>
      <w:r w:rsidRPr="00856E6A">
        <w:rPr>
          <w:rFonts w:asciiTheme="minorHAnsi" w:hAnsiTheme="minorHAnsi" w:cstheme="minorHAnsi"/>
          <w:b w:val="0"/>
          <w:sz w:val="22"/>
          <w:szCs w:val="22"/>
        </w:rPr>
        <w:t xml:space="preserve"> of any concerns or issues associated with the meters.</w:t>
      </w:r>
    </w:p>
    <w:p w14:paraId="229CA3F8"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6E4B32B0" w14:textId="13980D4B" w:rsidR="00902889" w:rsidRDefault="004343A2" w:rsidP="00B62454">
      <w:pPr>
        <w:widowControl w:val="0"/>
        <w:spacing w:line="240" w:lineRule="atLeast"/>
        <w:ind w:left="1080"/>
        <w:jc w:val="both"/>
        <w:rPr>
          <w:rFonts w:asciiTheme="minorHAnsi" w:hAnsiTheme="minorHAnsi" w:cstheme="minorHAnsi"/>
          <w:sz w:val="22"/>
          <w:szCs w:val="22"/>
        </w:rPr>
      </w:pPr>
      <w:r>
        <w:rPr>
          <w:rFonts w:asciiTheme="minorHAnsi" w:hAnsiTheme="minorHAnsi" w:cstheme="minorHAnsi"/>
          <w:sz w:val="22"/>
          <w:szCs w:val="22"/>
          <w:highlight w:val="yellow"/>
        </w:rPr>
        <w:t xml:space="preserve">Describe Flow Monitoring Here – Examples Provided: </w:t>
      </w:r>
      <w:r w:rsidR="00902889" w:rsidRPr="004343A2">
        <w:rPr>
          <w:rFonts w:asciiTheme="minorHAnsi" w:hAnsiTheme="minorHAnsi" w:cstheme="minorHAnsi"/>
          <w:sz w:val="22"/>
          <w:szCs w:val="22"/>
          <w:highlight w:val="yellow"/>
        </w:rPr>
        <w:t>The Permittee owns the flow measurement device(s) associated with this facility and is solely responsible for calibration and maintenance.  At a minimum, flow meters should be calibrated annually. Calibration records are subject to inspection by the Control Authorities.</w:t>
      </w:r>
    </w:p>
    <w:p w14:paraId="4B42BCAE" w14:textId="5A4D2F28" w:rsidR="004343A2" w:rsidRDefault="004343A2" w:rsidP="00B62454">
      <w:pPr>
        <w:widowControl w:val="0"/>
        <w:spacing w:line="240" w:lineRule="atLeast"/>
        <w:ind w:left="1080"/>
        <w:jc w:val="both"/>
        <w:rPr>
          <w:rFonts w:asciiTheme="minorHAnsi" w:hAnsiTheme="minorHAnsi" w:cstheme="minorHAnsi"/>
          <w:sz w:val="22"/>
          <w:szCs w:val="22"/>
        </w:rPr>
      </w:pPr>
    </w:p>
    <w:p w14:paraId="5E170A77" w14:textId="7E4BB4B2"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Or</w:t>
      </w:r>
    </w:p>
    <w:p w14:paraId="6BDAD263" w14:textId="3960002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32F2E329" w14:textId="27C357BC"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Flow is measured and recorded at the Collection Station through a magnetic flow meter owned and maintained by Agency Acronym.</w:t>
      </w:r>
    </w:p>
    <w:p w14:paraId="0C099B85" w14:textId="679FF716"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7ED6E28D" w14:textId="45A327F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 xml:space="preserve">Or </w:t>
      </w:r>
    </w:p>
    <w:p w14:paraId="1F412605" w14:textId="215C535A"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5E1CA28A" w14:textId="77777777" w:rsidR="004343A2" w:rsidRPr="00856E6A" w:rsidRDefault="004343A2" w:rsidP="004343A2">
      <w:pPr>
        <w:widowControl w:val="0"/>
        <w:spacing w:line="240" w:lineRule="atLeast"/>
        <w:ind w:left="1080"/>
        <w:jc w:val="both"/>
        <w:rPr>
          <w:rFonts w:asciiTheme="minorHAnsi" w:hAnsiTheme="minorHAnsi" w:cstheme="minorHAnsi"/>
          <w:sz w:val="22"/>
          <w:szCs w:val="22"/>
        </w:rPr>
      </w:pPr>
      <w:r w:rsidRPr="004343A2">
        <w:rPr>
          <w:rFonts w:asciiTheme="minorHAnsi" w:hAnsiTheme="minorHAnsi" w:cstheme="minorHAnsi"/>
          <w:sz w:val="22"/>
          <w:szCs w:val="22"/>
          <w:highlight w:val="yellow"/>
        </w:rPr>
        <w:lastRenderedPageBreak/>
        <w:t>SAWPA owns the flow measurement device(s) associated with this facility and is solely responsible for calibration and maintenance.</w:t>
      </w:r>
    </w:p>
    <w:p w14:paraId="55E482B9"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3A77C58E" w14:textId="4A53FFE7" w:rsidR="00526DDC" w:rsidRPr="00856E6A" w:rsidRDefault="00526DDC"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Continuous Monitoring</w:t>
      </w:r>
      <w:r w:rsidR="006465CC" w:rsidRPr="00856E6A">
        <w:rPr>
          <w:rFonts w:asciiTheme="minorHAnsi" w:hAnsiTheme="minorHAnsi" w:cstheme="minorHAnsi"/>
          <w:sz w:val="22"/>
          <w:szCs w:val="22"/>
        </w:rPr>
        <w:t xml:space="preserve"> </w:t>
      </w:r>
      <w:r w:rsidR="00A52E76">
        <w:rPr>
          <w:rFonts w:asciiTheme="minorHAnsi" w:hAnsiTheme="minorHAnsi" w:cstheme="minorHAnsi"/>
          <w:sz w:val="22"/>
          <w:szCs w:val="22"/>
        </w:rPr>
        <w:t xml:space="preserve">– </w:t>
      </w:r>
      <w:r w:rsidR="00A52E76" w:rsidRPr="00A52E76">
        <w:rPr>
          <w:rFonts w:asciiTheme="minorHAnsi" w:hAnsiTheme="minorHAnsi" w:cstheme="minorHAnsi"/>
          <w:sz w:val="22"/>
          <w:szCs w:val="22"/>
          <w:highlight w:val="yellow"/>
        </w:rPr>
        <w:t>Reserved</w:t>
      </w:r>
      <w:r w:rsidR="00A52E76">
        <w:rPr>
          <w:rFonts w:asciiTheme="minorHAnsi" w:hAnsiTheme="minorHAnsi" w:cstheme="minorHAnsi"/>
          <w:sz w:val="22"/>
          <w:szCs w:val="22"/>
        </w:rPr>
        <w:t xml:space="preserve"> </w:t>
      </w:r>
    </w:p>
    <w:p w14:paraId="1FE2A3F7" w14:textId="77777777" w:rsidR="00D3564F" w:rsidRPr="00856E6A" w:rsidRDefault="006465C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Permittee is required to have the following meters:</w:t>
      </w:r>
    </w:p>
    <w:p w14:paraId="54B90A3A"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59CA488E" w14:textId="63130BFD" w:rsidR="00D3564F" w:rsidRPr="00856E6A" w:rsidRDefault="00742754" w:rsidP="00B62454">
      <w:pPr>
        <w:pStyle w:val="BodyTextIndent2"/>
        <w:widowControl w:val="0"/>
        <w:ind w:left="1080"/>
        <w:rPr>
          <w:rFonts w:asciiTheme="minorHAnsi" w:hAnsiTheme="minorHAnsi" w:cstheme="minorHAnsi"/>
          <w:sz w:val="22"/>
          <w:szCs w:val="22"/>
        </w:rPr>
      </w:pPr>
      <w:r w:rsidRPr="00742754">
        <w:rPr>
          <w:rFonts w:asciiTheme="minorHAnsi" w:hAnsiTheme="minorHAnsi" w:cstheme="minorHAnsi"/>
          <w:sz w:val="22"/>
          <w:szCs w:val="22"/>
          <w:highlight w:val="yellow"/>
        </w:rPr>
        <w:t>Description</w:t>
      </w:r>
      <w:r w:rsidR="006465CC" w:rsidRPr="00856E6A">
        <w:rPr>
          <w:rFonts w:asciiTheme="minorHAnsi" w:hAnsiTheme="minorHAnsi" w:cstheme="minorHAnsi"/>
          <w:sz w:val="22"/>
          <w:szCs w:val="22"/>
        </w:rPr>
        <w:t xml:space="preserve">. </w:t>
      </w:r>
    </w:p>
    <w:p w14:paraId="404E6898"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1B0F7679" w14:textId="331BA77E" w:rsidR="00526DDC" w:rsidRDefault="00526DD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meter</w:t>
      </w:r>
      <w:r w:rsidR="006465CC" w:rsidRPr="00856E6A">
        <w:rPr>
          <w:rFonts w:asciiTheme="minorHAnsi" w:hAnsiTheme="minorHAnsi" w:cstheme="minorHAnsi"/>
          <w:sz w:val="22"/>
          <w:szCs w:val="22"/>
        </w:rPr>
        <w:t>(s)</w:t>
      </w:r>
      <w:r w:rsidRPr="00856E6A">
        <w:rPr>
          <w:rFonts w:asciiTheme="minorHAnsi" w:hAnsiTheme="minorHAnsi" w:cstheme="minorHAnsi"/>
          <w:sz w:val="22"/>
          <w:szCs w:val="22"/>
        </w:rPr>
        <w:t xml:space="preserve"> shall continuously monitor the regulated wastewater discharge at the permitted Monitoring Point(s) as specified in </w:t>
      </w:r>
      <w:r w:rsidR="00431726" w:rsidRPr="00856E6A">
        <w:rPr>
          <w:rFonts w:asciiTheme="minorHAnsi" w:hAnsiTheme="minorHAnsi" w:cstheme="minorHAnsi"/>
          <w:sz w:val="22"/>
          <w:szCs w:val="22"/>
        </w:rPr>
        <w:t>Section IV</w:t>
      </w:r>
      <w:r w:rsidR="00DE2819" w:rsidRPr="00856E6A">
        <w:rPr>
          <w:rFonts w:asciiTheme="minorHAnsi" w:hAnsiTheme="minorHAnsi" w:cstheme="minorHAnsi"/>
          <w:sz w:val="22"/>
          <w:szCs w:val="22"/>
        </w:rPr>
        <w:t xml:space="preserve"> </w:t>
      </w:r>
      <w:r w:rsidRPr="00856E6A">
        <w:rPr>
          <w:rFonts w:asciiTheme="minorHAnsi" w:hAnsiTheme="minorHAnsi" w:cstheme="minorHAnsi"/>
          <w:sz w:val="22"/>
          <w:szCs w:val="22"/>
        </w:rPr>
        <w:t>of this Permit, twenty-four (24) hours per day, seven (7) days per week.  At a minimum, the pH and flow</w:t>
      </w:r>
      <w:r w:rsidR="008D7FCC"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measurements shall be recorded at one-minute intervals on a continuous recording device.  The pH and flow data are subject to review at any time by </w:t>
      </w:r>
      <w:r w:rsidR="006465CC"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w:t>
      </w:r>
      <w:r w:rsidR="008D7FCC" w:rsidRPr="00856E6A">
        <w:rPr>
          <w:rFonts w:asciiTheme="minorHAnsi" w:hAnsiTheme="minorHAnsi" w:cstheme="minorHAnsi"/>
          <w:sz w:val="22"/>
          <w:szCs w:val="22"/>
        </w:rPr>
        <w:t xml:space="preserve"> </w:t>
      </w:r>
    </w:p>
    <w:p w14:paraId="46F554EE" w14:textId="77777777" w:rsidR="00A52E76" w:rsidRPr="00A52E76" w:rsidRDefault="00A52E76" w:rsidP="00B62454">
      <w:pPr>
        <w:pStyle w:val="BodyTextIndent2"/>
        <w:widowControl w:val="0"/>
        <w:ind w:left="1080"/>
        <w:rPr>
          <w:rFonts w:asciiTheme="minorHAnsi" w:hAnsiTheme="minorHAnsi" w:cstheme="minorHAnsi"/>
          <w:sz w:val="22"/>
          <w:szCs w:val="22"/>
        </w:rPr>
      </w:pPr>
    </w:p>
    <w:p w14:paraId="7185E533" w14:textId="3E7B2BAC" w:rsidR="00A52E76" w:rsidRPr="00A52E76" w:rsidRDefault="00A52E76" w:rsidP="00A52E76">
      <w:pPr>
        <w:pStyle w:val="Heading3"/>
        <w:spacing w:after="0"/>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Batch Discharge Monitoring Requirements</w:t>
      </w:r>
      <w:r>
        <w:rPr>
          <w:rFonts w:asciiTheme="minorHAnsi" w:hAnsiTheme="minorHAnsi" w:cstheme="minorHAnsi"/>
          <w:sz w:val="22"/>
          <w:szCs w:val="22"/>
          <w:highlight w:val="yellow"/>
        </w:rPr>
        <w:t xml:space="preserve"> – Reserved </w:t>
      </w:r>
    </w:p>
    <w:p w14:paraId="508C93BD" w14:textId="70784687" w:rsidR="00381FA1" w:rsidRPr="00381FA1" w:rsidRDefault="00381FA1" w:rsidP="00381FA1">
      <w:pPr>
        <w:pStyle w:val="ListParagraph"/>
        <w:numPr>
          <w:ilvl w:val="1"/>
          <w:numId w:val="3"/>
        </w:numPr>
        <w:jc w:val="both"/>
        <w:rPr>
          <w:rFonts w:asciiTheme="minorHAnsi" w:hAnsiTheme="minorHAnsi" w:cstheme="minorHAnsi"/>
          <w:b/>
          <w:color w:val="000000"/>
          <w:sz w:val="22"/>
          <w:szCs w:val="22"/>
          <w:highlight w:val="yellow"/>
        </w:rPr>
      </w:pPr>
      <w:r w:rsidRPr="00381FA1">
        <w:rPr>
          <w:rFonts w:asciiTheme="minorHAnsi" w:hAnsiTheme="minorHAnsi" w:cstheme="minorHAnsi"/>
          <w:color w:val="000000"/>
          <w:sz w:val="22"/>
          <w:szCs w:val="22"/>
          <w:highlight w:val="yellow"/>
        </w:rPr>
        <w:t xml:space="preserve">Batch discharges from a holding tank shall be homogeneous and representative of daily operations.  It has been determined that the wastewater that is </w:t>
      </w:r>
      <w:r w:rsidR="004C5E9A">
        <w:rPr>
          <w:rFonts w:asciiTheme="minorHAnsi" w:hAnsiTheme="minorHAnsi" w:cstheme="minorHAnsi"/>
          <w:color w:val="000000"/>
          <w:sz w:val="22"/>
          <w:szCs w:val="22"/>
          <w:highlight w:val="yellow"/>
        </w:rPr>
        <w:t>contained</w:t>
      </w:r>
      <w:r w:rsidRPr="00381FA1">
        <w:rPr>
          <w:rFonts w:asciiTheme="minorHAnsi" w:hAnsiTheme="minorHAnsi" w:cstheme="minorHAnsi"/>
          <w:color w:val="000000"/>
          <w:sz w:val="22"/>
          <w:szCs w:val="22"/>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3C0C967F" w14:textId="77777777" w:rsidR="00381FA1" w:rsidRPr="00381FA1" w:rsidRDefault="00381FA1" w:rsidP="00381FA1">
      <w:pPr>
        <w:pStyle w:val="ListParagraph"/>
        <w:ind w:left="2880"/>
        <w:jc w:val="both"/>
        <w:rPr>
          <w:rFonts w:asciiTheme="minorHAnsi" w:hAnsiTheme="minorHAnsi" w:cstheme="minorHAnsi"/>
          <w:b/>
          <w:color w:val="000000"/>
          <w:sz w:val="22"/>
          <w:szCs w:val="22"/>
          <w:highlight w:val="yellow"/>
        </w:rPr>
      </w:pPr>
    </w:p>
    <w:p w14:paraId="49F66200"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An individual grab sample shall be used to evaluate compliance and be considered a composite sample for compliance purposes.  A grab sample is an individual sample collected in less than 15 minutes. </w:t>
      </w:r>
    </w:p>
    <w:p w14:paraId="0C1A6801"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6C14A535"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If multiple batch discharges are made within a 24-hour period and sampling is performed, sampling shall be conducted on all batch discharges within the 24-hour period and submitted via a Self-Monitoring Report Form.  </w:t>
      </w:r>
    </w:p>
    <w:p w14:paraId="6F12E0F5"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424CF6D6" w14:textId="77777777" w:rsidR="00381FA1" w:rsidRPr="00381FA1" w:rsidRDefault="00381FA1" w:rsidP="00381FA1">
      <w:pPr>
        <w:pStyle w:val="ListParagraph"/>
        <w:numPr>
          <w:ilvl w:val="0"/>
          <w:numId w:val="21"/>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1DA655DF" w14:textId="77777777" w:rsidR="00381FA1" w:rsidRPr="00381FA1" w:rsidRDefault="00381FA1" w:rsidP="00381FA1">
      <w:pPr>
        <w:pStyle w:val="ListParagraph"/>
        <w:rPr>
          <w:rFonts w:asciiTheme="minorHAnsi" w:hAnsiTheme="minorHAnsi" w:cstheme="minorHAnsi"/>
          <w:color w:val="000000"/>
          <w:sz w:val="22"/>
          <w:szCs w:val="22"/>
          <w:highlight w:val="yellow"/>
        </w:rPr>
      </w:pPr>
    </w:p>
    <w:p w14:paraId="11391598" w14:textId="77777777" w:rsidR="00381FA1" w:rsidRPr="00381FA1" w:rsidRDefault="00381FA1" w:rsidP="00381FA1">
      <w:pPr>
        <w:pStyle w:val="ListParagraph"/>
        <w:numPr>
          <w:ilvl w:val="0"/>
          <w:numId w:val="21"/>
        </w:numPr>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To calculate the flow-weighted concentration for each 24-hour period, the following equation shall be used:</w:t>
      </w:r>
    </w:p>
    <w:p w14:paraId="0794AE4F" w14:textId="77777777" w:rsidR="00381FA1" w:rsidRDefault="00381FA1" w:rsidP="00381FA1">
      <w:pPr>
        <w:pStyle w:val="ListParagraph"/>
        <w:ind w:left="2880"/>
        <w:jc w:val="both"/>
        <w:rPr>
          <w:sz w:val="18"/>
          <w:szCs w:val="18"/>
        </w:rPr>
      </w:pPr>
    </w:p>
    <w:p w14:paraId="6DEFBFCC" w14:textId="77777777" w:rsidR="00381FA1" w:rsidRPr="00381FA1" w:rsidRDefault="00381FA1" w:rsidP="00381FA1">
      <w:pPr>
        <w:pStyle w:val="ListParagraph"/>
        <w:ind w:left="-1080"/>
        <w:jc w:val="both"/>
        <w:rPr>
          <w:sz w:val="18"/>
          <w:szCs w:val="18"/>
          <w:highlight w:val="yellow"/>
        </w:rPr>
      </w:pPr>
      <m:oMathPara>
        <m:oMath>
          <m:r>
            <w:rPr>
              <w:rFonts w:ascii="Cambria Math" w:hAnsi="Cambria Math"/>
              <w:sz w:val="18"/>
              <w:szCs w:val="18"/>
              <w:highlight w:val="yellow"/>
            </w:rPr>
            <m:t xml:space="preserve">FWC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r>
            <w:rPr>
              <w:rFonts w:ascii="Cambria Math" w:hAnsi="Cambria Math"/>
              <w:sz w:val="18"/>
              <w:szCs w:val="18"/>
              <w:highlight w:val="yellow"/>
            </w:rPr>
            <m:t xml:space="preserve">= </m:t>
          </m:r>
          <m:nary>
            <m:naryPr>
              <m:chr m:val="∑"/>
              <m:limLoc m:val="undOvr"/>
              <m:ctrlPr>
                <w:rPr>
                  <w:rFonts w:ascii="Cambria Math" w:hAnsi="Cambria Math"/>
                  <w:i/>
                  <w:sz w:val="18"/>
                  <w:szCs w:val="18"/>
                  <w:highlight w:val="yellow"/>
                </w:rPr>
              </m:ctrlPr>
            </m:naryPr>
            <m:sub>
              <m:r>
                <w:rPr>
                  <w:rFonts w:ascii="Cambria Math" w:hAnsi="Cambria Math"/>
                  <w:sz w:val="18"/>
                  <w:szCs w:val="18"/>
                  <w:highlight w:val="yellow"/>
                </w:rPr>
                <m:t>i=1</m:t>
              </m:r>
            </m:sub>
            <m:sup>
              <m:r>
                <w:rPr>
                  <w:rFonts w:ascii="Cambria Math" w:hAnsi="Cambria Math"/>
                  <w:sz w:val="18"/>
                  <w:szCs w:val="18"/>
                  <w:highlight w:val="yellow"/>
                </w:rPr>
                <m:t>n</m:t>
              </m:r>
            </m:sup>
            <m:e>
              <m:d>
                <m:dPr>
                  <m:begChr m:val="["/>
                  <m:endChr m:val="]"/>
                  <m:ctrlPr>
                    <w:rPr>
                      <w:rFonts w:ascii="Cambria Math" w:hAnsi="Cambria Math"/>
                      <w:i/>
                      <w:sz w:val="18"/>
                      <w:szCs w:val="18"/>
                      <w:highlight w:val="yellow"/>
                    </w:rPr>
                  </m:ctrlPr>
                </m:dPr>
                <m:e>
                  <m:sSub>
                    <m:sSubPr>
                      <m:ctrlPr>
                        <w:rPr>
                          <w:rFonts w:ascii="Cambria Math" w:hAnsi="Cambria Math"/>
                          <w:i/>
                          <w:sz w:val="18"/>
                          <w:szCs w:val="18"/>
                          <w:highlight w:val="yellow"/>
                        </w:rPr>
                      </m:ctrlPr>
                    </m:sSubPr>
                    <m:e>
                      <m:r>
                        <w:rPr>
                          <w:rFonts w:ascii="Cambria Math" w:hAnsi="Cambria Math"/>
                          <w:sz w:val="18"/>
                          <w:szCs w:val="18"/>
                          <w:highlight w:val="yellow"/>
                        </w:rPr>
                        <m:t xml:space="preserve">Composite Concentration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e>
                    <m:sub>
                      <m:r>
                        <w:rPr>
                          <w:rFonts w:ascii="Cambria Math" w:hAnsi="Cambria Math"/>
                          <w:sz w:val="18"/>
                          <w:szCs w:val="18"/>
                          <w:highlight w:val="yellow"/>
                        </w:rPr>
                        <m:t>Batch i</m:t>
                      </m:r>
                    </m:sub>
                  </m:sSub>
                  <m:r>
                    <w:rPr>
                      <w:rFonts w:ascii="Cambria Math" w:hAnsi="Cambria Math"/>
                      <w:sz w:val="18"/>
                      <w:szCs w:val="18"/>
                      <w:highlight w:val="yellow"/>
                    </w:rPr>
                    <m:t>×</m:t>
                  </m:r>
                  <m:f>
                    <m:fPr>
                      <m:ctrlPr>
                        <w:rPr>
                          <w:rFonts w:ascii="Cambria Math" w:hAnsi="Cambria Math"/>
                          <w:i/>
                          <w:sz w:val="18"/>
                          <w:szCs w:val="18"/>
                          <w:highlight w:val="yellow"/>
                        </w:rPr>
                      </m:ctrlPr>
                    </m:fPr>
                    <m:num>
                      <m:sSub>
                        <m:sSubPr>
                          <m:ctrlPr>
                            <w:rPr>
                              <w:rFonts w:ascii="Cambria Math" w:hAnsi="Cambria Math"/>
                              <w:i/>
                              <w:sz w:val="18"/>
                              <w:szCs w:val="18"/>
                              <w:highlight w:val="yellow"/>
                            </w:rPr>
                          </m:ctrlPr>
                        </m:sSubPr>
                        <m:e>
                          <m:r>
                            <w:rPr>
                              <w:rFonts w:ascii="Cambria Math" w:hAnsi="Cambria Math"/>
                              <w:sz w:val="18"/>
                              <w:szCs w:val="18"/>
                              <w:highlight w:val="yellow"/>
                            </w:rPr>
                            <m:t xml:space="preserve">Batch Volume </m:t>
                          </m:r>
                          <m:d>
                            <m:dPr>
                              <m:ctrlPr>
                                <w:rPr>
                                  <w:rFonts w:ascii="Cambria Math" w:hAnsi="Cambria Math"/>
                                  <w:i/>
                                  <w:sz w:val="18"/>
                                  <w:szCs w:val="18"/>
                                  <w:highlight w:val="yellow"/>
                                </w:rPr>
                              </m:ctrlPr>
                            </m:dPr>
                            <m:e>
                              <m:r>
                                <w:rPr>
                                  <w:rFonts w:ascii="Cambria Math" w:hAnsi="Cambria Math"/>
                                  <w:sz w:val="18"/>
                                  <w:szCs w:val="18"/>
                                  <w:highlight w:val="yellow"/>
                                </w:rPr>
                                <m:t>gallons</m:t>
                              </m:r>
                            </m:e>
                          </m:d>
                        </m:e>
                        <m:sub>
                          <m:r>
                            <w:rPr>
                              <w:rFonts w:ascii="Cambria Math" w:hAnsi="Cambria Math"/>
                              <w:sz w:val="18"/>
                              <w:szCs w:val="18"/>
                              <w:highlight w:val="yellow"/>
                            </w:rPr>
                            <m:t>Batch i</m:t>
                          </m:r>
                        </m:sub>
                      </m:sSub>
                    </m:num>
                    <m:den>
                      <m:r>
                        <w:rPr>
                          <w:rFonts w:ascii="Cambria Math" w:hAnsi="Cambria Math"/>
                          <w:sz w:val="18"/>
                          <w:szCs w:val="18"/>
                          <w:highlight w:val="yellow"/>
                        </w:rPr>
                        <m:t xml:space="preserve">Total Volume Discharged for 24-Hour Period </m:t>
                      </m:r>
                      <m:d>
                        <m:dPr>
                          <m:ctrlPr>
                            <w:rPr>
                              <w:rFonts w:ascii="Cambria Math" w:hAnsi="Cambria Math"/>
                              <w:i/>
                              <w:sz w:val="18"/>
                              <w:szCs w:val="18"/>
                              <w:highlight w:val="yellow"/>
                            </w:rPr>
                          </m:ctrlPr>
                        </m:dPr>
                        <m:e>
                          <m:r>
                            <w:rPr>
                              <w:rFonts w:ascii="Cambria Math" w:hAnsi="Cambria Math"/>
                              <w:sz w:val="18"/>
                              <w:szCs w:val="18"/>
                              <w:highlight w:val="yellow"/>
                            </w:rPr>
                            <m:t>gallons</m:t>
                          </m:r>
                        </m:e>
                      </m:d>
                    </m:den>
                  </m:f>
                </m:e>
              </m:d>
            </m:e>
          </m:nary>
        </m:oMath>
      </m:oMathPara>
    </w:p>
    <w:p w14:paraId="219DF0AB" w14:textId="77777777" w:rsidR="00381FA1" w:rsidRPr="00381FA1" w:rsidRDefault="00381FA1" w:rsidP="00381FA1">
      <w:pPr>
        <w:pStyle w:val="ListParagraph"/>
        <w:ind w:left="2880"/>
        <w:jc w:val="both"/>
        <w:rPr>
          <w:rFonts w:asciiTheme="minorHAnsi" w:hAnsiTheme="minorHAnsi" w:cstheme="minorHAnsi"/>
          <w:sz w:val="22"/>
          <w:szCs w:val="22"/>
          <w:highlight w:val="yellow"/>
        </w:rPr>
      </w:pPr>
    </w:p>
    <w:p w14:paraId="7D7ADCA5"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Where:</w:t>
      </w:r>
    </w:p>
    <w:p w14:paraId="6D6FAC5C"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0344087"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FWC</w:t>
      </w:r>
      <w:r w:rsidRPr="00381FA1">
        <w:rPr>
          <w:rFonts w:asciiTheme="minorHAnsi" w:hAnsiTheme="minorHAnsi" w:cstheme="minorHAnsi"/>
          <w:bCs/>
          <w:sz w:val="22"/>
          <w:szCs w:val="22"/>
          <w:highlight w:val="yellow"/>
        </w:rPr>
        <w:t xml:space="preserve"> shall mean Flow-Weighted Concentration</w:t>
      </w:r>
    </w:p>
    <w:p w14:paraId="1F9C65AB"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4DF516E1" w14:textId="5D5C07B2"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Composite Concentration</w:t>
      </w:r>
      <w:r w:rsidRPr="00381FA1">
        <w:rPr>
          <w:rFonts w:asciiTheme="minorHAnsi" w:hAnsiTheme="minorHAnsi" w:cstheme="minorHAnsi"/>
          <w:bCs/>
          <w:sz w:val="22"/>
          <w:szCs w:val="22"/>
          <w:highlight w:val="yellow"/>
        </w:rPr>
        <w:t xml:space="preserve"> shall mean the concentration of each individual Batch as performed in Permit Section VI.D.</w:t>
      </w:r>
      <w:r w:rsidR="00D607E2">
        <w:rPr>
          <w:rFonts w:asciiTheme="minorHAnsi" w:hAnsiTheme="minorHAnsi" w:cstheme="minorHAnsi"/>
          <w:bCs/>
          <w:sz w:val="22"/>
          <w:szCs w:val="22"/>
          <w:highlight w:val="yellow"/>
        </w:rPr>
        <w:t>1</w:t>
      </w:r>
      <w:r w:rsidRPr="00381FA1">
        <w:rPr>
          <w:rFonts w:asciiTheme="minorHAnsi" w:hAnsiTheme="minorHAnsi" w:cstheme="minorHAnsi"/>
          <w:bCs/>
          <w:sz w:val="22"/>
          <w:szCs w:val="22"/>
          <w:highlight w:val="yellow"/>
        </w:rPr>
        <w:t>.a.</w:t>
      </w:r>
    </w:p>
    <w:p w14:paraId="4E7B93B3"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5DE0B52"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 xml:space="preserve">Batch </w:t>
      </w:r>
      <w:proofErr w:type="spellStart"/>
      <w:r w:rsidRPr="00381FA1">
        <w:rPr>
          <w:rFonts w:asciiTheme="minorHAnsi" w:hAnsiTheme="minorHAnsi" w:cstheme="minorHAnsi"/>
          <w:b/>
          <w:i/>
          <w:iCs/>
          <w:sz w:val="22"/>
          <w:szCs w:val="22"/>
          <w:highlight w:val="yellow"/>
        </w:rPr>
        <w:t>i</w:t>
      </w:r>
      <w:proofErr w:type="spellEnd"/>
      <w:r w:rsidRPr="00381FA1">
        <w:rPr>
          <w:rFonts w:asciiTheme="minorHAnsi" w:hAnsiTheme="minorHAnsi" w:cstheme="minorHAnsi"/>
          <w:b/>
          <w:i/>
          <w:iCs/>
          <w:sz w:val="22"/>
          <w:szCs w:val="22"/>
          <w:highlight w:val="yellow"/>
        </w:rPr>
        <w:t xml:space="preserve"> </w:t>
      </w:r>
      <w:r w:rsidRPr="00381FA1">
        <w:rPr>
          <w:rFonts w:asciiTheme="minorHAnsi" w:hAnsiTheme="minorHAnsi" w:cstheme="minorHAnsi"/>
          <w:bCs/>
          <w:sz w:val="22"/>
          <w:szCs w:val="22"/>
          <w:highlight w:val="yellow"/>
        </w:rPr>
        <w:t xml:space="preserve">shall mean each individual batch discharge monitored during the 24-hour period where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 Batch 1 through Batch n</w:t>
      </w:r>
    </w:p>
    <w:p w14:paraId="62654C10"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6323E4A4"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lastRenderedPageBreak/>
        <w:t>n</w:t>
      </w:r>
      <w:r w:rsidRPr="00381FA1">
        <w:rPr>
          <w:rFonts w:asciiTheme="minorHAnsi" w:hAnsiTheme="minorHAnsi" w:cstheme="minorHAnsi"/>
          <w:bCs/>
          <w:sz w:val="22"/>
          <w:szCs w:val="22"/>
          <w:highlight w:val="yellow"/>
        </w:rPr>
        <w:t xml:space="preserve"> shall mean the total number of batch discharges during the 24-hour period.</w:t>
      </w:r>
    </w:p>
    <w:p w14:paraId="730757D1"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BC0F0DF"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Total Volume Discharged for 24-Hour Period</w:t>
      </w:r>
      <w:r w:rsidRPr="00381FA1">
        <w:rPr>
          <w:rFonts w:asciiTheme="minorHAnsi" w:hAnsiTheme="minorHAnsi" w:cstheme="minorHAnsi"/>
          <w:bCs/>
          <w:sz w:val="22"/>
          <w:szCs w:val="22"/>
          <w:highlight w:val="yellow"/>
        </w:rPr>
        <w:t xml:space="preserve"> shall mean the sum of each Batch Volume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through n.</w:t>
      </w:r>
    </w:p>
    <w:p w14:paraId="33E59645"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09C2A744" w14:textId="77777777" w:rsidR="00381FA1" w:rsidRPr="00381FA1" w:rsidRDefault="00381FA1" w:rsidP="00381FA1">
      <w:pPr>
        <w:pStyle w:val="ListParagraph"/>
        <w:spacing w:line="240" w:lineRule="atLeast"/>
        <w:ind w:left="144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0B979926"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3B40BEF9" w14:textId="08EF1433" w:rsidR="00277FE0" w:rsidRPr="00381FA1" w:rsidRDefault="00381FA1" w:rsidP="00381FA1">
      <w:pPr>
        <w:widowControl w:val="0"/>
        <w:spacing w:line="240" w:lineRule="atLeast"/>
        <w:ind w:left="1440"/>
        <w:jc w:val="both"/>
        <w:rPr>
          <w:rFonts w:asciiTheme="minorHAnsi" w:hAnsiTheme="minorHAnsi" w:cstheme="minorHAnsi"/>
          <w:sz w:val="22"/>
          <w:szCs w:val="22"/>
        </w:rPr>
      </w:pPr>
      <w:bookmarkStart w:id="2" w:name="_Hlk34663445"/>
      <w:r w:rsidRPr="00381FA1">
        <w:rPr>
          <w:rFonts w:asciiTheme="minorHAnsi" w:hAnsiTheme="minorHAnsi" w:cstheme="minorHAnsi"/>
          <w:bCs/>
          <w:sz w:val="22"/>
          <w:szCs w:val="22"/>
          <w:highlight w:val="yellow"/>
        </w:rPr>
        <w:t>Failure to ensure that the treated process wastewater stored within the tank system is considered homogeneous prior to sampling is prohibited.</w:t>
      </w:r>
      <w:bookmarkEnd w:id="2"/>
      <w:r w:rsidRPr="00381FA1">
        <w:rPr>
          <w:rFonts w:asciiTheme="minorHAnsi" w:hAnsiTheme="minorHAnsi" w:cstheme="minorHAnsi"/>
          <w:sz w:val="22"/>
          <w:szCs w:val="22"/>
        </w:rPr>
        <w:t> </w:t>
      </w:r>
    </w:p>
    <w:p w14:paraId="6EA33847" w14:textId="77777777" w:rsidR="00381FA1" w:rsidRPr="00381FA1" w:rsidRDefault="00381FA1" w:rsidP="00381FA1">
      <w:pPr>
        <w:widowControl w:val="0"/>
        <w:spacing w:line="240" w:lineRule="atLeast"/>
        <w:ind w:left="1080"/>
        <w:jc w:val="both"/>
        <w:rPr>
          <w:rFonts w:asciiTheme="minorHAnsi" w:hAnsiTheme="minorHAnsi" w:cstheme="minorHAnsi"/>
          <w:bCs/>
          <w:sz w:val="22"/>
          <w:szCs w:val="22"/>
        </w:rPr>
      </w:pPr>
    </w:p>
    <w:p w14:paraId="5BEF91DB" w14:textId="164AEFDF" w:rsidR="009D74C3" w:rsidRDefault="00691065" w:rsidP="00AF31E2">
      <w:pPr>
        <w:pStyle w:val="Heading1"/>
        <w:keepNext w:val="0"/>
        <w:widowControl w:val="0"/>
        <w:spacing w:after="0" w:line="240" w:lineRule="atLeast"/>
        <w:rPr>
          <w:rFonts w:asciiTheme="minorHAnsi" w:hAnsiTheme="minorHAnsi" w:cstheme="minorHAnsi"/>
          <w:sz w:val="22"/>
          <w:szCs w:val="22"/>
        </w:rPr>
      </w:pPr>
      <w:bookmarkStart w:id="3" w:name="_Hlk33104195"/>
      <w:r w:rsidRPr="00856E6A">
        <w:rPr>
          <w:rFonts w:asciiTheme="minorHAnsi" w:hAnsiTheme="minorHAnsi" w:cstheme="minorHAnsi"/>
          <w:sz w:val="22"/>
          <w:szCs w:val="22"/>
        </w:rPr>
        <w:t>SPECIAL</w:t>
      </w:r>
      <w:r w:rsidR="00C332E0" w:rsidRPr="00856E6A">
        <w:rPr>
          <w:rFonts w:asciiTheme="minorHAnsi" w:hAnsiTheme="minorHAnsi" w:cstheme="minorHAnsi"/>
          <w:sz w:val="22"/>
          <w:szCs w:val="22"/>
        </w:rPr>
        <w:t xml:space="preserve"> </w:t>
      </w:r>
      <w:r w:rsidR="0016097E" w:rsidRPr="00856E6A">
        <w:rPr>
          <w:rFonts w:asciiTheme="minorHAnsi" w:hAnsiTheme="minorHAnsi" w:cstheme="minorHAnsi"/>
          <w:sz w:val="22"/>
          <w:szCs w:val="22"/>
        </w:rPr>
        <w:t>CONDITIONS</w:t>
      </w:r>
      <w:r w:rsidR="00C332E0" w:rsidRPr="00856E6A">
        <w:rPr>
          <w:rFonts w:asciiTheme="minorHAnsi" w:hAnsiTheme="minorHAnsi" w:cstheme="minorHAnsi"/>
          <w:sz w:val="22"/>
          <w:szCs w:val="22"/>
        </w:rPr>
        <w:t xml:space="preserve"> </w:t>
      </w:r>
      <w:r w:rsidR="00CD41EC" w:rsidRPr="00856E6A">
        <w:rPr>
          <w:rFonts w:asciiTheme="minorHAnsi" w:hAnsiTheme="minorHAnsi" w:cstheme="minorHAnsi"/>
          <w:sz w:val="22"/>
          <w:szCs w:val="22"/>
        </w:rPr>
        <w:t>–</w:t>
      </w:r>
      <w:r w:rsidR="00C332E0" w:rsidRPr="00856E6A">
        <w:rPr>
          <w:rFonts w:asciiTheme="minorHAnsi" w:hAnsiTheme="minorHAnsi" w:cstheme="minorHAnsi"/>
          <w:sz w:val="22"/>
          <w:szCs w:val="22"/>
        </w:rPr>
        <w:t xml:space="preserve"> </w:t>
      </w:r>
      <w:r w:rsidR="00A52E76" w:rsidRPr="00856E6A">
        <w:rPr>
          <w:rFonts w:asciiTheme="minorHAnsi" w:hAnsiTheme="minorHAnsi" w:cstheme="minorHAnsi"/>
          <w:sz w:val="22"/>
          <w:szCs w:val="22"/>
          <w:highlight w:val="yellow"/>
        </w:rPr>
        <w:t>Reserved</w:t>
      </w:r>
      <w:r w:rsidR="00A52E76" w:rsidRPr="00856E6A">
        <w:rPr>
          <w:rFonts w:asciiTheme="minorHAnsi" w:hAnsiTheme="minorHAnsi" w:cstheme="minorHAnsi"/>
          <w:sz w:val="22"/>
          <w:szCs w:val="22"/>
        </w:rPr>
        <w:t xml:space="preserve"> </w:t>
      </w:r>
      <w:bookmarkEnd w:id="3"/>
    </w:p>
    <w:p w14:paraId="18CD8231" w14:textId="77777777" w:rsidR="00AF31E2" w:rsidRDefault="00AF31E2" w:rsidP="00AF31E2">
      <w:pPr>
        <w:rPr>
          <w:rFonts w:asciiTheme="minorHAnsi" w:hAnsiTheme="minorHAnsi" w:cstheme="minorHAnsi"/>
          <w:sz w:val="22"/>
          <w:szCs w:val="22"/>
        </w:rPr>
      </w:pPr>
    </w:p>
    <w:p w14:paraId="1F083E3C" w14:textId="77777777" w:rsidR="00AF31E2" w:rsidRPr="002D7A4F" w:rsidRDefault="00AF31E2" w:rsidP="00AF31E2">
      <w:pPr>
        <w:pStyle w:val="ListParagraph"/>
        <w:numPr>
          <w:ilvl w:val="0"/>
          <w:numId w:val="28"/>
        </w:numPr>
        <w:ind w:left="1080" w:hanging="720"/>
        <w:rPr>
          <w:rFonts w:asciiTheme="minorHAnsi" w:hAnsiTheme="minorHAnsi" w:cstheme="minorHAnsi"/>
          <w:b/>
          <w:bCs/>
          <w:sz w:val="22"/>
          <w:szCs w:val="22"/>
        </w:rPr>
      </w:pPr>
      <w:r w:rsidRPr="002D7A4F">
        <w:rPr>
          <w:rFonts w:asciiTheme="minorHAnsi" w:hAnsiTheme="minorHAnsi" w:cstheme="minorHAnsi"/>
          <w:b/>
          <w:bCs/>
          <w:sz w:val="22"/>
          <w:szCs w:val="22"/>
          <w:highlight w:val="yellow"/>
        </w:rPr>
        <w:t>Special Condition</w:t>
      </w:r>
    </w:p>
    <w:p w14:paraId="4F4559FA" w14:textId="65BD4675" w:rsidR="00AF31E2" w:rsidRPr="002D7A4F" w:rsidRDefault="00AF31E2" w:rsidP="00AF31E2">
      <w:pPr>
        <w:pStyle w:val="ListParagraph"/>
        <w:ind w:left="1080"/>
        <w:rPr>
          <w:rFonts w:asciiTheme="minorHAnsi" w:hAnsiTheme="minorHAnsi" w:cstheme="minorHAnsi"/>
          <w:sz w:val="22"/>
          <w:szCs w:val="22"/>
        </w:rPr>
      </w:pPr>
      <w:r w:rsidRPr="002D7A4F">
        <w:rPr>
          <w:rFonts w:asciiTheme="minorHAnsi" w:hAnsiTheme="minorHAnsi" w:cstheme="minorHAnsi"/>
          <w:sz w:val="22"/>
          <w:szCs w:val="22"/>
          <w:highlight w:val="yellow"/>
        </w:rPr>
        <w:t xml:space="preserve">Conditions as necessary and document in the Fact Sheet.  </w:t>
      </w:r>
    </w:p>
    <w:p w14:paraId="53E10CFC" w14:textId="77777777" w:rsidR="00AF31E2" w:rsidRPr="00AF31E2" w:rsidRDefault="00AF31E2" w:rsidP="00AF31E2"/>
    <w:p w14:paraId="1F04B3FF" w14:textId="77777777" w:rsidR="00F84E98" w:rsidRPr="00856E6A" w:rsidRDefault="00F84E98"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REPORTING REQUIREMENTS</w:t>
      </w:r>
    </w:p>
    <w:p w14:paraId="127A0426" w14:textId="77777777" w:rsidR="00750FEA" w:rsidRPr="00856E6A" w:rsidRDefault="00750FEA" w:rsidP="00750FEA">
      <w:pPr>
        <w:rPr>
          <w:rFonts w:asciiTheme="minorHAnsi" w:hAnsiTheme="minorHAnsi" w:cstheme="minorHAnsi"/>
          <w:sz w:val="22"/>
          <w:szCs w:val="22"/>
        </w:rPr>
      </w:pPr>
    </w:p>
    <w:p w14:paraId="6DFDE1DB" w14:textId="77777777" w:rsidR="000B6B99" w:rsidRPr="00856E6A" w:rsidRDefault="00F84E98" w:rsidP="00856E6A">
      <w:pPr>
        <w:pStyle w:val="Heading3"/>
        <w:keepNext w:val="0"/>
        <w:widowControl w:val="0"/>
        <w:numPr>
          <w:ilvl w:val="0"/>
          <w:numId w:val="9"/>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Periodic Compliance Report</w:t>
      </w:r>
    </w:p>
    <w:p w14:paraId="3FCE9205" w14:textId="6B459CD2" w:rsidR="005767E5" w:rsidRPr="00856E6A" w:rsidRDefault="00F84E98" w:rsidP="00B62454">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Compliance reports containing the following information shall be submitted</w:t>
      </w:r>
      <w:r w:rsidR="00E2457B" w:rsidRPr="00856E6A">
        <w:rPr>
          <w:rFonts w:asciiTheme="minorHAnsi" w:hAnsiTheme="minorHAnsi" w:cstheme="minorHAnsi"/>
          <w:sz w:val="22"/>
          <w:szCs w:val="22"/>
        </w:rPr>
        <w:t xml:space="preserve"> </w:t>
      </w:r>
      <w:r w:rsidR="00D3564F" w:rsidRPr="00856E6A">
        <w:rPr>
          <w:rFonts w:asciiTheme="minorHAnsi" w:hAnsiTheme="minorHAnsi" w:cstheme="minorHAnsi"/>
          <w:sz w:val="22"/>
          <w:szCs w:val="22"/>
        </w:rPr>
        <w:t xml:space="preserve">on a </w:t>
      </w:r>
      <w:r w:rsidR="00D3564F" w:rsidRPr="00C70D46">
        <w:rPr>
          <w:rFonts w:asciiTheme="minorHAnsi" w:hAnsiTheme="minorHAnsi" w:cstheme="minorHAnsi"/>
          <w:sz w:val="22"/>
          <w:szCs w:val="22"/>
          <w:highlight w:val="yellow"/>
        </w:rPr>
        <w:t>semi-annual</w:t>
      </w:r>
      <w:r w:rsidR="00D3564F" w:rsidRPr="00856E6A">
        <w:rPr>
          <w:rFonts w:asciiTheme="minorHAnsi" w:hAnsiTheme="minorHAnsi" w:cstheme="minorHAnsi"/>
          <w:sz w:val="22"/>
          <w:szCs w:val="22"/>
        </w:rPr>
        <w:t xml:space="preserve"> basis.</w:t>
      </w:r>
      <w:r w:rsidRPr="00856E6A">
        <w:rPr>
          <w:rFonts w:asciiTheme="minorHAnsi" w:hAnsiTheme="minorHAnsi" w:cstheme="minorHAnsi"/>
          <w:sz w:val="22"/>
          <w:szCs w:val="22"/>
        </w:rPr>
        <w:t xml:space="preserve"> The reports are due by the </w:t>
      </w:r>
      <w:r w:rsidR="00D3564F" w:rsidRPr="00856E6A">
        <w:rPr>
          <w:rFonts w:asciiTheme="minorHAnsi" w:hAnsiTheme="minorHAnsi" w:cstheme="minorHAnsi"/>
          <w:sz w:val="22"/>
          <w:szCs w:val="22"/>
        </w:rPr>
        <w:t>7</w:t>
      </w:r>
      <w:r w:rsidR="00D3564F" w:rsidRPr="00856E6A">
        <w:rPr>
          <w:rFonts w:asciiTheme="minorHAnsi" w:hAnsiTheme="minorHAnsi" w:cstheme="minorHAnsi"/>
          <w:sz w:val="22"/>
          <w:szCs w:val="22"/>
          <w:vertAlign w:val="superscript"/>
        </w:rPr>
        <w:t>th</w:t>
      </w:r>
      <w:r w:rsidR="00D3564F"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day of the month following the sampling period.  The report must be received by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at the address designated on Page 1 of this Permit.  The first report is due </w:t>
      </w:r>
      <w:r w:rsidR="0016097E" w:rsidRPr="00144A86">
        <w:rPr>
          <w:rFonts w:asciiTheme="minorHAnsi" w:hAnsiTheme="minorHAnsi" w:cstheme="minorHAnsi"/>
          <w:sz w:val="22"/>
          <w:szCs w:val="22"/>
          <w:highlight w:val="yellow"/>
        </w:rPr>
        <w:t>Date</w:t>
      </w:r>
      <w:r w:rsidR="00FB5393" w:rsidRPr="00856E6A">
        <w:rPr>
          <w:rFonts w:asciiTheme="minorHAnsi" w:hAnsiTheme="minorHAnsi" w:cstheme="minorHAnsi"/>
          <w:sz w:val="22"/>
          <w:szCs w:val="22"/>
        </w:rPr>
        <w:t>.</w:t>
      </w:r>
      <w:r w:rsidR="0028730B" w:rsidRPr="00856E6A" w:rsidDel="0028730B">
        <w:rPr>
          <w:rFonts w:asciiTheme="minorHAnsi" w:hAnsiTheme="minorHAnsi" w:cstheme="minorHAnsi"/>
          <w:sz w:val="22"/>
          <w:szCs w:val="22"/>
        </w:rPr>
        <w:t xml:space="preserve"> </w:t>
      </w:r>
    </w:p>
    <w:p w14:paraId="72C4AAFF"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RPr="00856E6A" w14:paraId="3A8E61D4" w14:textId="77777777" w:rsidTr="00AC3D3D">
        <w:trPr>
          <w:jc w:val="center"/>
        </w:trPr>
        <w:tc>
          <w:tcPr>
            <w:tcW w:w="3159" w:type="dxa"/>
            <w:tcBorders>
              <w:bottom w:val="single" w:sz="4" w:space="0" w:color="auto"/>
            </w:tcBorders>
            <w:shd w:val="clear" w:color="000000" w:fill="CCCCCC"/>
          </w:tcPr>
          <w:p w14:paraId="7DE0E907"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Sampling Period</w:t>
            </w:r>
          </w:p>
        </w:tc>
        <w:tc>
          <w:tcPr>
            <w:tcW w:w="2772" w:type="dxa"/>
            <w:tcBorders>
              <w:bottom w:val="single" w:sz="4" w:space="0" w:color="auto"/>
            </w:tcBorders>
            <w:shd w:val="clear" w:color="000000" w:fill="CCCCCC"/>
          </w:tcPr>
          <w:p w14:paraId="38589D11"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Report Due Dates</w:t>
            </w:r>
          </w:p>
        </w:tc>
      </w:tr>
      <w:tr w:rsidR="00F84E98" w:rsidRPr="00856E6A" w14:paraId="2D8562FF" w14:textId="77777777" w:rsidTr="00AC3D3D">
        <w:trPr>
          <w:jc w:val="center"/>
        </w:trPr>
        <w:tc>
          <w:tcPr>
            <w:tcW w:w="3159" w:type="dxa"/>
          </w:tcPr>
          <w:p w14:paraId="034BD4E4" w14:textId="0590F6DF"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0F32DE43" w14:textId="4C25A047"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D3564F" w:rsidRPr="00856E6A">
              <w:rPr>
                <w:rFonts w:asciiTheme="minorHAnsi" w:hAnsiTheme="minorHAnsi" w:cstheme="minorHAnsi"/>
                <w:sz w:val="22"/>
                <w:szCs w:val="22"/>
                <w:highlight w:val="yellow"/>
              </w:rPr>
              <w:t xml:space="preserve"> 7</w:t>
            </w:r>
          </w:p>
        </w:tc>
      </w:tr>
      <w:tr w:rsidR="00F84E98" w:rsidRPr="00856E6A" w14:paraId="1B3000F6" w14:textId="77777777" w:rsidTr="00AC3D3D">
        <w:trPr>
          <w:jc w:val="center"/>
        </w:trPr>
        <w:tc>
          <w:tcPr>
            <w:tcW w:w="3159" w:type="dxa"/>
          </w:tcPr>
          <w:p w14:paraId="71339305" w14:textId="72BC12B1"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629C2478" w14:textId="67D77983"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F84E98" w:rsidRPr="00856E6A">
              <w:rPr>
                <w:rFonts w:asciiTheme="minorHAnsi" w:hAnsiTheme="minorHAnsi" w:cstheme="minorHAnsi"/>
                <w:sz w:val="22"/>
                <w:szCs w:val="22"/>
                <w:highlight w:val="yellow"/>
              </w:rPr>
              <w:t xml:space="preserve"> </w:t>
            </w:r>
            <w:r w:rsidR="00D3564F" w:rsidRPr="00856E6A">
              <w:rPr>
                <w:rFonts w:asciiTheme="minorHAnsi" w:hAnsiTheme="minorHAnsi" w:cstheme="minorHAnsi"/>
                <w:sz w:val="22"/>
                <w:szCs w:val="22"/>
                <w:highlight w:val="yellow"/>
              </w:rPr>
              <w:t>7</w:t>
            </w:r>
          </w:p>
        </w:tc>
      </w:tr>
    </w:tbl>
    <w:p w14:paraId="1BA1B064"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p w14:paraId="24F8A9B2" w14:textId="505D736D" w:rsidR="00F92DF8" w:rsidRPr="00856E6A" w:rsidRDefault="00F84E98" w:rsidP="00B62454">
      <w:pPr>
        <w:widowControl w:val="0"/>
        <w:spacing w:line="240" w:lineRule="atLeast"/>
        <w:ind w:left="1080"/>
        <w:jc w:val="both"/>
        <w:rPr>
          <w:rFonts w:asciiTheme="minorHAnsi" w:hAnsiTheme="minorHAnsi" w:cstheme="minorHAnsi"/>
          <w:sz w:val="22"/>
          <w:szCs w:val="22"/>
        </w:rPr>
      </w:pPr>
      <w:bookmarkStart w:id="4" w:name="_Hlk34663570"/>
      <w:r w:rsidRPr="00856E6A">
        <w:rPr>
          <w:rFonts w:asciiTheme="minorHAnsi" w:hAnsiTheme="minorHAnsi" w:cstheme="minorHAnsi"/>
          <w:sz w:val="22"/>
          <w:szCs w:val="22"/>
        </w:rPr>
        <w:t xml:space="preserve">If a report is submitted more than </w:t>
      </w:r>
      <w:r w:rsidR="00957E63" w:rsidRPr="00856E6A">
        <w:rPr>
          <w:rFonts w:asciiTheme="minorHAnsi" w:hAnsiTheme="minorHAnsi" w:cstheme="minorHAnsi"/>
          <w:sz w:val="22"/>
          <w:szCs w:val="22"/>
        </w:rPr>
        <w:t>45</w:t>
      </w:r>
      <w:r w:rsidR="00E2457B" w:rsidRPr="00856E6A">
        <w:rPr>
          <w:rFonts w:asciiTheme="minorHAnsi" w:hAnsiTheme="minorHAnsi" w:cstheme="minorHAnsi"/>
          <w:sz w:val="22"/>
          <w:szCs w:val="22"/>
        </w:rPr>
        <w:t xml:space="preserve"> </w:t>
      </w:r>
      <w:r w:rsidR="000E34EB" w:rsidRPr="00856E6A">
        <w:rPr>
          <w:rFonts w:asciiTheme="minorHAnsi" w:hAnsiTheme="minorHAnsi" w:cstheme="minorHAnsi"/>
          <w:sz w:val="22"/>
          <w:szCs w:val="22"/>
        </w:rPr>
        <w:t xml:space="preserve">calendar </w:t>
      </w:r>
      <w:r w:rsidRPr="00856E6A">
        <w:rPr>
          <w:rFonts w:asciiTheme="minorHAnsi" w:hAnsiTheme="minorHAnsi" w:cstheme="minorHAnsi"/>
          <w:sz w:val="22"/>
          <w:szCs w:val="22"/>
        </w:rPr>
        <w:t xml:space="preserve">days after the due date, the facility will be deemed to be in </w:t>
      </w:r>
      <w:r w:rsidR="002A6DBC" w:rsidRPr="00856E6A">
        <w:rPr>
          <w:rFonts w:asciiTheme="minorHAnsi" w:hAnsiTheme="minorHAnsi" w:cstheme="minorHAnsi"/>
          <w:sz w:val="22"/>
          <w:szCs w:val="22"/>
        </w:rPr>
        <w:t>S</w:t>
      </w:r>
      <w:r w:rsidRPr="00856E6A">
        <w:rPr>
          <w:rFonts w:asciiTheme="minorHAnsi" w:hAnsiTheme="minorHAnsi" w:cstheme="minorHAnsi"/>
          <w:sz w:val="22"/>
          <w:szCs w:val="22"/>
        </w:rPr>
        <w:t xml:space="preserve">ignificant </w:t>
      </w:r>
      <w:r w:rsidR="002A6DBC" w:rsidRPr="00856E6A">
        <w:rPr>
          <w:rFonts w:asciiTheme="minorHAnsi" w:hAnsiTheme="minorHAnsi" w:cstheme="minorHAnsi"/>
          <w:sz w:val="22"/>
          <w:szCs w:val="22"/>
        </w:rPr>
        <w:t>N</w:t>
      </w:r>
      <w:r w:rsidRPr="00856E6A">
        <w:rPr>
          <w:rFonts w:asciiTheme="minorHAnsi" w:hAnsiTheme="minorHAnsi" w:cstheme="minorHAnsi"/>
          <w:sz w:val="22"/>
          <w:szCs w:val="22"/>
        </w:rPr>
        <w:t>oncompliance</w:t>
      </w:r>
      <w:r w:rsidR="002A6DBC" w:rsidRPr="00856E6A">
        <w:rPr>
          <w:rFonts w:asciiTheme="minorHAnsi" w:hAnsiTheme="minorHAnsi" w:cstheme="minorHAnsi"/>
          <w:sz w:val="22"/>
          <w:szCs w:val="22"/>
        </w:rPr>
        <w:t xml:space="preserve"> (SNC)</w:t>
      </w:r>
      <w:r w:rsidRPr="00856E6A">
        <w:rPr>
          <w:rFonts w:asciiTheme="minorHAnsi" w:hAnsiTheme="minorHAnsi" w:cstheme="minorHAnsi"/>
          <w:sz w:val="22"/>
          <w:szCs w:val="22"/>
        </w:rPr>
        <w:t xml:space="preserve">.  Appropriate enforcement proceedings will be initiated by </w:t>
      </w:r>
      <w:r w:rsidR="00B57461" w:rsidRPr="00856E6A">
        <w:rPr>
          <w:rFonts w:asciiTheme="minorHAnsi" w:hAnsiTheme="minorHAnsi" w:cstheme="minorHAnsi"/>
          <w:sz w:val="22"/>
          <w:szCs w:val="22"/>
        </w:rPr>
        <w:t>the Control Authorities</w:t>
      </w:r>
      <w:r w:rsidR="00D3211C" w:rsidRPr="00856E6A">
        <w:rPr>
          <w:rFonts w:asciiTheme="minorHAnsi" w:hAnsiTheme="minorHAnsi" w:cstheme="minorHAnsi"/>
          <w:sz w:val="22"/>
          <w:szCs w:val="22"/>
        </w:rPr>
        <w:t xml:space="preserve"> according to the </w:t>
      </w:r>
      <w:r w:rsidRPr="00856E6A">
        <w:rPr>
          <w:rFonts w:asciiTheme="minorHAnsi" w:hAnsiTheme="minorHAnsi" w:cstheme="minorHAnsi"/>
          <w:sz w:val="22"/>
          <w:szCs w:val="22"/>
        </w:rPr>
        <w:t>Enforcement Response Plan</w:t>
      </w:r>
      <w:r w:rsidR="00D3211C" w:rsidRPr="00856E6A">
        <w:rPr>
          <w:rFonts w:asciiTheme="minorHAnsi" w:hAnsiTheme="minorHAnsi" w:cstheme="minorHAnsi"/>
          <w:sz w:val="22"/>
          <w:szCs w:val="22"/>
        </w:rPr>
        <w:t>.</w:t>
      </w:r>
    </w:p>
    <w:p w14:paraId="2C21F876" w14:textId="33AEB2FD" w:rsidR="0016097E" w:rsidRDefault="0016097E" w:rsidP="00B62454">
      <w:pPr>
        <w:widowControl w:val="0"/>
        <w:spacing w:line="240" w:lineRule="atLeast"/>
        <w:ind w:left="1080"/>
        <w:jc w:val="both"/>
        <w:rPr>
          <w:rFonts w:asciiTheme="minorHAnsi" w:hAnsiTheme="minorHAnsi" w:cstheme="minorHAnsi"/>
          <w:sz w:val="22"/>
          <w:szCs w:val="22"/>
        </w:rPr>
      </w:pPr>
    </w:p>
    <w:p w14:paraId="5A776D40" w14:textId="77777777" w:rsidR="00C70D46" w:rsidRPr="008852E8" w:rsidRDefault="00C70D46" w:rsidP="00C70D46">
      <w:pPr>
        <w:ind w:left="1080"/>
        <w:jc w:val="both"/>
        <w:rPr>
          <w:rFonts w:asciiTheme="minorHAnsi" w:hAnsiTheme="minorHAnsi" w:cstheme="minorHAnsi"/>
          <w:sz w:val="22"/>
          <w:szCs w:val="22"/>
        </w:rPr>
      </w:pPr>
      <w:r w:rsidRPr="008852E8">
        <w:rPr>
          <w:rFonts w:asciiTheme="minorHAnsi" w:hAnsiTheme="minorHAnsi" w:cstheme="minorHAnsi"/>
          <w:sz w:val="22"/>
          <w:szCs w:val="22"/>
        </w:rPr>
        <w:t>Periodic Compliance Reports shall include:</w:t>
      </w:r>
    </w:p>
    <w:p w14:paraId="32A72776" w14:textId="32E07044"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For any self-monitoring conducted at the permitted Monitoring Point(s), a copy of the original contracting laboratory's analysis, and chain of custody (COC) forms including copies of the original field sheets.  In addition to the analytical results, the analytical reports shall contain method detection limits and reporting limits for all analyses.  If the analytical Reporting Detection Limit (RDL) does not demonstrate a value lower than the applicable discharge limitation, the analytical Method Detection Limit (MDL) shall be reported.  The volume of wastewater discharged to the Brine Line for the day that the sample was collected shall be reported.  Furthermore, if requested, the Permittee shall provide laboratory QA/QC results.</w:t>
      </w:r>
    </w:p>
    <w:p w14:paraId="51A1B355" w14:textId="77777777"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A completed copy of the supplied Periodic Compliance Report form showing the inserted results against the pre-printed limits for all required parameters in the effluent for which sampling and analyses were performed.  A completed copy of this form MUST accompany all periodic compliance reports. If no discharge occurs during the reporting period, "no discharge" shall be reported in lieu of these report requirements for the reporting period </w:t>
      </w:r>
      <w:r w:rsidRPr="008852E8">
        <w:rPr>
          <w:rFonts w:asciiTheme="minorHAnsi" w:hAnsiTheme="minorHAnsi" w:cstheme="minorHAnsi"/>
          <w:sz w:val="22"/>
          <w:szCs w:val="22"/>
        </w:rPr>
        <w:lastRenderedPageBreak/>
        <w:t>during which no discharge occurred.  The no discharge report shall include the required signed certification statement.</w:t>
      </w:r>
    </w:p>
    <w:p w14:paraId="43699913" w14:textId="77777777"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The certification statement on the second page of the Periodic Compliance form shall be signed by the duly authorized representative of the Permittee.  A signed copy of this form MUST accompany all periodic compliance reports.</w:t>
      </w:r>
    </w:p>
    <w:p w14:paraId="45223589" w14:textId="1123CC59"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A report shall be considered incomplete and in violation of reporting requirements if it does not contain completed copies of all the required information.  Incomplete reports will be returned to sender.</w:t>
      </w:r>
    </w:p>
    <w:p w14:paraId="50155ADE" w14:textId="3782F649" w:rsidR="00C70D46" w:rsidRPr="00C70D46" w:rsidRDefault="00C70D46" w:rsidP="00C70D46">
      <w:pPr>
        <w:pStyle w:val="ListParagraph"/>
        <w:widowControl w:val="0"/>
        <w:numPr>
          <w:ilvl w:val="0"/>
          <w:numId w:val="30"/>
        </w:numPr>
        <w:spacing w:line="240" w:lineRule="atLeast"/>
        <w:ind w:left="1440"/>
        <w:jc w:val="both"/>
        <w:rPr>
          <w:rFonts w:asciiTheme="minorHAnsi" w:hAnsiTheme="minorHAnsi" w:cstheme="minorHAnsi"/>
          <w:sz w:val="22"/>
          <w:szCs w:val="22"/>
        </w:rPr>
      </w:pPr>
      <w:r w:rsidRPr="00C70D46">
        <w:rPr>
          <w:rFonts w:asciiTheme="minorHAnsi" w:hAnsiTheme="minorHAnsi" w:cstheme="minorHAnsi"/>
          <w:sz w:val="22"/>
          <w:szCs w:val="22"/>
        </w:rPr>
        <w:t>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the Control Authorities if meter is out of service.</w:t>
      </w:r>
    </w:p>
    <w:p w14:paraId="1D9E3C2E" w14:textId="77777777" w:rsidR="00C70D46" w:rsidRPr="00856E6A" w:rsidRDefault="00C70D46" w:rsidP="00B62454">
      <w:pPr>
        <w:widowControl w:val="0"/>
        <w:spacing w:line="240" w:lineRule="atLeast"/>
        <w:ind w:left="1080"/>
        <w:jc w:val="both"/>
        <w:rPr>
          <w:rFonts w:asciiTheme="minorHAnsi" w:hAnsiTheme="minorHAnsi" w:cstheme="minorHAnsi"/>
          <w:sz w:val="22"/>
          <w:szCs w:val="22"/>
        </w:rPr>
      </w:pPr>
    </w:p>
    <w:p w14:paraId="224D1347" w14:textId="77777777" w:rsidR="00AC3D3D" w:rsidRPr="00856E6A" w:rsidRDefault="00AC3D3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Emergency Contact List and Contingency Plan</w:t>
      </w:r>
    </w:p>
    <w:p w14:paraId="01E95D11" w14:textId="77777777" w:rsidR="00AC3D3D" w:rsidRPr="00856E6A" w:rsidRDefault="00AC3D3D" w:rsidP="00B62454">
      <w:pPr>
        <w:widowControl w:val="0"/>
        <w:snapToGrid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70A41995" w14:textId="77777777" w:rsidR="009D61F0" w:rsidRPr="00856E6A" w:rsidRDefault="009D61F0" w:rsidP="00B62454">
      <w:pPr>
        <w:widowControl w:val="0"/>
        <w:snapToGrid w:val="0"/>
        <w:spacing w:line="240" w:lineRule="atLeast"/>
        <w:ind w:left="720"/>
        <w:jc w:val="both"/>
        <w:rPr>
          <w:rFonts w:asciiTheme="minorHAnsi" w:hAnsiTheme="minorHAnsi" w:cstheme="minorHAnsi"/>
          <w:sz w:val="22"/>
          <w:szCs w:val="22"/>
        </w:rPr>
      </w:pPr>
    </w:p>
    <w:p w14:paraId="6276631D" w14:textId="77777777"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list of names and telephone numbers of emergency contacts that can be reached 24 hours a day. </w:t>
      </w:r>
      <w:r w:rsidRPr="00856E6A">
        <w:rPr>
          <w:rFonts w:asciiTheme="minorHAnsi" w:hAnsiTheme="minorHAnsi" w:cstheme="minorHAnsi"/>
          <w:sz w:val="22"/>
          <w:szCs w:val="22"/>
        </w:rPr>
        <w:t>The Permittee shall provide</w:t>
      </w:r>
      <w:r w:rsidR="003E6CD6" w:rsidRPr="00856E6A">
        <w:rPr>
          <w:rFonts w:asciiTheme="minorHAnsi" w:hAnsiTheme="minorHAnsi" w:cstheme="minorHAnsi"/>
          <w:sz w:val="22"/>
          <w:szCs w:val="22"/>
        </w:rPr>
        <w:t xml:space="preserve"> SAWPA, on a semi-annual basis </w:t>
      </w:r>
      <w:r w:rsidRPr="00856E6A">
        <w:rPr>
          <w:rFonts w:asciiTheme="minorHAnsi" w:hAnsiTheme="minorHAnsi" w:cstheme="minorHAnsi"/>
          <w:b/>
          <w:sz w:val="22"/>
          <w:szCs w:val="22"/>
        </w:rPr>
        <w:t>by January 31 and July 31</w:t>
      </w:r>
      <w:r w:rsidRPr="00856E6A">
        <w:rPr>
          <w:rFonts w:asciiTheme="minorHAnsi" w:hAnsiTheme="minorHAnsi" w:cstheme="minorHAnsi"/>
          <w:sz w:val="22"/>
          <w:szCs w:val="22"/>
        </w:rPr>
        <w:t>, a list containing the names and phone numbers of contacts who can be reached 24 hours a day in the event of an emergency with the Brine Line discharge.</w:t>
      </w:r>
    </w:p>
    <w:p w14:paraId="72C5355C" w14:textId="77777777" w:rsidR="003C200B" w:rsidRPr="00856E6A" w:rsidRDefault="003C200B" w:rsidP="003C200B">
      <w:pPr>
        <w:pStyle w:val="BlockText"/>
        <w:spacing w:line="240" w:lineRule="atLeast"/>
        <w:ind w:left="1440" w:firstLine="0"/>
        <w:rPr>
          <w:rFonts w:asciiTheme="minorHAnsi" w:hAnsiTheme="minorHAnsi" w:cstheme="minorHAnsi"/>
          <w:sz w:val="22"/>
          <w:szCs w:val="22"/>
        </w:rPr>
      </w:pPr>
    </w:p>
    <w:p w14:paraId="129D04DC" w14:textId="3EF15DC1"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written plan that describes all available alternatives to discharging to the Brine Line, including on-site storage, hauling, ceasing the discharge, or directing all wastewater flows </w:t>
      </w:r>
      <w:r w:rsidR="007C3224">
        <w:rPr>
          <w:rFonts w:asciiTheme="minorHAnsi" w:hAnsiTheme="minorHAnsi" w:cstheme="minorHAnsi"/>
          <w:snapToGrid/>
          <w:sz w:val="22"/>
          <w:szCs w:val="22"/>
        </w:rPr>
        <w:t>away from</w:t>
      </w:r>
      <w:r w:rsidRPr="00856E6A">
        <w:rPr>
          <w:rFonts w:asciiTheme="minorHAnsi" w:hAnsiTheme="minorHAnsi" w:cstheme="minorHAnsi"/>
          <w:snapToGrid/>
          <w:sz w:val="22"/>
          <w:szCs w:val="22"/>
        </w:rPr>
        <w:t xml:space="preserve"> </w:t>
      </w:r>
      <w:r w:rsidR="00F06DF4">
        <w:rPr>
          <w:rFonts w:asciiTheme="minorHAnsi" w:hAnsiTheme="minorHAnsi" w:cstheme="minorHAnsi"/>
          <w:snapToGrid/>
          <w:sz w:val="22"/>
          <w:szCs w:val="22"/>
        </w:rPr>
        <w:t>the Brine Line</w:t>
      </w:r>
      <w:r w:rsidRPr="00856E6A">
        <w:rPr>
          <w:rFonts w:asciiTheme="minorHAnsi" w:hAnsiTheme="minorHAnsi" w:cstheme="minorHAnsi"/>
          <w:snapToGrid/>
          <w:sz w:val="22"/>
          <w:szCs w:val="22"/>
        </w:rPr>
        <w:t xml:space="preserve">.  The Permittee shall develop such plan, update, and provide to SAWPA, annually </w:t>
      </w:r>
      <w:r w:rsidRPr="00856E6A">
        <w:rPr>
          <w:rFonts w:asciiTheme="minorHAnsi" w:hAnsiTheme="minorHAnsi" w:cstheme="minorHAnsi"/>
          <w:b/>
          <w:snapToGrid/>
          <w:sz w:val="22"/>
          <w:szCs w:val="22"/>
        </w:rPr>
        <w:t>by January 31</w:t>
      </w:r>
      <w:r w:rsidRPr="00856E6A">
        <w:rPr>
          <w:rFonts w:asciiTheme="minorHAnsi" w:hAnsiTheme="minorHAnsi" w:cstheme="minorHAnsi"/>
          <w:sz w:val="22"/>
          <w:szCs w:val="22"/>
        </w:rPr>
        <w:t>.</w:t>
      </w:r>
    </w:p>
    <w:p w14:paraId="2CD017E8" w14:textId="77777777" w:rsidR="00F54918" w:rsidRPr="00856E6A" w:rsidRDefault="00F54918" w:rsidP="00B62454">
      <w:pPr>
        <w:pStyle w:val="BlockText"/>
        <w:spacing w:line="240" w:lineRule="atLeast"/>
        <w:ind w:left="1080" w:firstLine="0"/>
        <w:rPr>
          <w:rFonts w:asciiTheme="minorHAnsi" w:hAnsiTheme="minorHAnsi" w:cstheme="minorHAnsi"/>
          <w:sz w:val="22"/>
          <w:szCs w:val="22"/>
        </w:rPr>
      </w:pPr>
    </w:p>
    <w:p w14:paraId="4C6385C7" w14:textId="7D72768A" w:rsidR="004B618B" w:rsidRPr="004B618B" w:rsidRDefault="004B618B" w:rsidP="004B618B">
      <w:pPr>
        <w:pStyle w:val="Heading3"/>
        <w:keepNext w:val="0"/>
        <w:widowControl w:val="0"/>
        <w:spacing w:after="0" w:line="240" w:lineRule="atLeast"/>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Facility Waste Management Plan</w:t>
      </w:r>
      <w:r w:rsidR="000E3DDE">
        <w:rPr>
          <w:rFonts w:asciiTheme="minorHAnsi" w:hAnsiTheme="minorHAnsi" w:cstheme="minorHAnsi"/>
          <w:sz w:val="22"/>
          <w:szCs w:val="22"/>
          <w:highlight w:val="yellow"/>
        </w:rPr>
        <w:t xml:space="preserve"> – </w:t>
      </w:r>
      <w:r w:rsidR="006D62F4">
        <w:rPr>
          <w:rFonts w:asciiTheme="minorHAnsi" w:hAnsiTheme="minorHAnsi" w:cstheme="minorHAnsi"/>
          <w:sz w:val="22"/>
          <w:szCs w:val="22"/>
          <w:highlight w:val="yellow"/>
        </w:rPr>
        <w:t xml:space="preserve">Reserved </w:t>
      </w:r>
    </w:p>
    <w:p w14:paraId="21100AFF" w14:textId="369437C8" w:rsidR="004B618B" w:rsidRPr="004B618B" w:rsidRDefault="00FF734E" w:rsidP="004B618B">
      <w:pPr>
        <w:widowControl w:val="0"/>
        <w:spacing w:line="240" w:lineRule="atLeast"/>
        <w:ind w:left="1080"/>
        <w:jc w:val="both"/>
        <w:rPr>
          <w:rFonts w:asciiTheme="minorHAnsi" w:hAnsiTheme="minorHAnsi" w:cstheme="minorHAnsi"/>
          <w:sz w:val="22"/>
          <w:szCs w:val="22"/>
          <w:highlight w:val="yellow"/>
        </w:rPr>
      </w:pPr>
      <w:r>
        <w:rPr>
          <w:rFonts w:asciiTheme="minorHAnsi" w:hAnsiTheme="minorHAnsi" w:cstheme="minorHAnsi"/>
          <w:sz w:val="22"/>
          <w:szCs w:val="22"/>
          <w:highlight w:val="yellow"/>
        </w:rPr>
        <w:t>The Control Authorities</w:t>
      </w:r>
      <w:r w:rsidR="004B618B" w:rsidRPr="004B618B">
        <w:rPr>
          <w:rFonts w:asciiTheme="minorHAnsi" w:hAnsiTheme="minorHAnsi" w:cstheme="minorHAnsi"/>
          <w:sz w:val="22"/>
          <w:szCs w:val="22"/>
          <w:highlight w:val="yellow"/>
        </w:rPr>
        <w:t xml:space="preserve"> may require at any time that the Permittee maintain a Facility Waste Management Plan (FWMP) as outlined in the Ordinance.</w:t>
      </w:r>
      <w:r w:rsidR="00F7751A">
        <w:rPr>
          <w:rFonts w:asciiTheme="minorHAnsi" w:hAnsiTheme="minorHAnsi" w:cstheme="minorHAnsi"/>
          <w:sz w:val="22"/>
          <w:szCs w:val="22"/>
          <w:highlight w:val="yellow"/>
        </w:rPr>
        <w:t xml:space="preserve"> </w:t>
      </w:r>
      <w:r w:rsidR="004B618B" w:rsidRPr="004B618B">
        <w:rPr>
          <w:rFonts w:asciiTheme="minorHAnsi" w:hAnsiTheme="minorHAnsi" w:cstheme="minorHAnsi"/>
          <w:sz w:val="22"/>
          <w:szCs w:val="22"/>
          <w:highlight w:val="yellow"/>
        </w:rPr>
        <w:t xml:space="preserve"> The following FWMP elements have been determined to be required of the Permittee. </w:t>
      </w:r>
    </w:p>
    <w:p w14:paraId="7F829B18" w14:textId="77777777" w:rsidR="004B618B" w:rsidRPr="004B618B" w:rsidRDefault="004B618B" w:rsidP="004B618B">
      <w:pPr>
        <w:widowControl w:val="0"/>
        <w:tabs>
          <w:tab w:val="left" w:pos="-360"/>
          <w:tab w:val="left" w:pos="0"/>
          <w:tab w:val="left" w:pos="720"/>
          <w:tab w:val="left" w:pos="2160"/>
          <w:tab w:val="left" w:pos="2340"/>
        </w:tabs>
        <w:spacing w:line="240" w:lineRule="atLeast"/>
        <w:ind w:left="720" w:hanging="720"/>
        <w:jc w:val="both"/>
        <w:rPr>
          <w:rFonts w:asciiTheme="minorHAnsi" w:hAnsiTheme="minorHAnsi" w:cstheme="minorHAnsi"/>
          <w:sz w:val="22"/>
          <w:szCs w:val="22"/>
          <w:highlight w:val="yellow"/>
        </w:rPr>
      </w:pPr>
    </w:p>
    <w:p w14:paraId="149D72F5" w14:textId="7310B043" w:rsidR="004B618B" w:rsidRPr="00F50C0D" w:rsidRDefault="004B618B" w:rsidP="00F50C0D">
      <w:pPr>
        <w:pStyle w:val="Quick1"/>
        <w:numPr>
          <w:ilvl w:val="0"/>
          <w:numId w:val="23"/>
        </w:numPr>
        <w:tabs>
          <w:tab w:val="left" w:pos="-360"/>
        </w:tabs>
        <w:spacing w:line="240" w:lineRule="atLeast"/>
        <w:ind w:left="144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u w:val="single"/>
        </w:rPr>
        <w:t>Slug Discharge Prevention Control Plan (SDPCP)</w:t>
      </w:r>
      <w:r w:rsidRPr="004B618B">
        <w:rPr>
          <w:rFonts w:asciiTheme="minorHAnsi" w:hAnsiTheme="minorHAnsi" w:cstheme="minorHAnsi"/>
          <w:snapToGrid/>
          <w:sz w:val="22"/>
          <w:szCs w:val="22"/>
          <w:highlight w:val="yellow"/>
        </w:rPr>
        <w:t xml:space="preserve"> </w:t>
      </w:r>
      <w:r w:rsidR="00311B74">
        <w:rPr>
          <w:rFonts w:asciiTheme="minorHAnsi" w:hAnsiTheme="minorHAnsi" w:cstheme="minorHAnsi"/>
          <w:snapToGrid/>
          <w:sz w:val="22"/>
          <w:szCs w:val="22"/>
          <w:highlight w:val="yellow"/>
        </w:rPr>
        <w:t>The Control Authorities have</w:t>
      </w:r>
      <w:r w:rsidRPr="004B618B">
        <w:rPr>
          <w:rFonts w:asciiTheme="minorHAnsi" w:hAnsiTheme="minorHAnsi" w:cstheme="minorHAnsi"/>
          <w:snapToGrid/>
          <w:sz w:val="22"/>
          <w:szCs w:val="22"/>
          <w:highlight w:val="yellow"/>
        </w:rPr>
        <w:t xml:space="preserve"> determined that a SDPCP is required for your facility.</w:t>
      </w:r>
      <w:r w:rsidR="00F50C0D">
        <w:rPr>
          <w:rFonts w:asciiTheme="minorHAnsi" w:hAnsiTheme="minorHAnsi" w:cstheme="minorHAnsi"/>
          <w:snapToGrid/>
          <w:sz w:val="22"/>
          <w:szCs w:val="22"/>
          <w:highlight w:val="yellow"/>
        </w:rPr>
        <w:t xml:space="preserve"> </w:t>
      </w:r>
      <w:r w:rsidRPr="004B618B">
        <w:rPr>
          <w:rFonts w:asciiTheme="minorHAnsi" w:hAnsiTheme="minorHAnsi" w:cstheme="minorHAnsi"/>
          <w:snapToGrid/>
          <w:sz w:val="22"/>
          <w:szCs w:val="22"/>
          <w:highlight w:val="yellow"/>
        </w:rPr>
        <w:t xml:space="preserve"> </w:t>
      </w:r>
      <w:r w:rsidR="00F50C0D">
        <w:rPr>
          <w:rFonts w:asciiTheme="minorHAnsi" w:hAnsiTheme="minorHAnsi" w:cstheme="minorHAnsi"/>
          <w:snapToGrid/>
          <w:sz w:val="22"/>
          <w:szCs w:val="22"/>
          <w:highlight w:val="yellow"/>
        </w:rPr>
        <w:t>As such, a</w:t>
      </w:r>
      <w:r w:rsidRPr="00F50C0D">
        <w:rPr>
          <w:rFonts w:asciiTheme="minorHAnsi" w:hAnsiTheme="minorHAnsi" w:cstheme="minorHAnsi"/>
          <w:snapToGrid/>
          <w:sz w:val="22"/>
          <w:szCs w:val="22"/>
          <w:highlight w:val="yellow"/>
        </w:rPr>
        <w:t xml:space="preserve"> SDPCP showing facilities and operation procedures to provide this protection shall be submitted to the </w:t>
      </w:r>
      <w:r w:rsidR="006F493E">
        <w:rPr>
          <w:rFonts w:asciiTheme="minorHAnsi" w:hAnsiTheme="minorHAnsi" w:cstheme="minorHAnsi"/>
          <w:sz w:val="22"/>
          <w:szCs w:val="22"/>
          <w:highlight w:val="yellow"/>
        </w:rPr>
        <w:t xml:space="preserve">Control Authorities </w:t>
      </w:r>
      <w:r w:rsidRPr="00F50C0D">
        <w:rPr>
          <w:rFonts w:asciiTheme="minorHAnsi" w:hAnsiTheme="minorHAnsi" w:cstheme="minorHAnsi"/>
          <w:snapToGrid/>
          <w:sz w:val="22"/>
          <w:szCs w:val="22"/>
          <w:highlight w:val="yellow"/>
        </w:rPr>
        <w:t xml:space="preserve">for review.  Each industrial user shall implement its SDPCP as submitted or modified after such plan has been reviewed by the </w:t>
      </w:r>
      <w:r w:rsidR="006F493E">
        <w:rPr>
          <w:rFonts w:asciiTheme="minorHAnsi" w:hAnsiTheme="minorHAnsi" w:cstheme="minorHAnsi"/>
          <w:sz w:val="22"/>
          <w:szCs w:val="22"/>
          <w:highlight w:val="yellow"/>
        </w:rPr>
        <w:t>Control Authorities</w:t>
      </w:r>
      <w:r w:rsidRPr="00F50C0D">
        <w:rPr>
          <w:rFonts w:asciiTheme="minorHAnsi" w:hAnsiTheme="minorHAnsi" w:cstheme="minorHAnsi"/>
          <w:snapToGrid/>
          <w:sz w:val="22"/>
          <w:szCs w:val="22"/>
          <w:highlight w:val="yellow"/>
        </w:rPr>
        <w:t xml:space="preserve">.  Review of such plan and operations procedures by the </w:t>
      </w:r>
      <w:r w:rsidR="006F493E">
        <w:rPr>
          <w:rFonts w:asciiTheme="minorHAnsi" w:hAnsiTheme="minorHAnsi" w:cstheme="minorHAnsi"/>
          <w:sz w:val="22"/>
          <w:szCs w:val="22"/>
          <w:highlight w:val="yellow"/>
        </w:rPr>
        <w:t>Control Authorities</w:t>
      </w:r>
      <w:r w:rsidRPr="00F50C0D">
        <w:rPr>
          <w:rFonts w:asciiTheme="minorHAnsi" w:hAnsiTheme="minorHAnsi" w:cstheme="minorHAnsi"/>
          <w:sz w:val="22"/>
          <w:szCs w:val="22"/>
          <w:highlight w:val="yellow"/>
        </w:rPr>
        <w:t xml:space="preserve"> </w:t>
      </w:r>
      <w:r w:rsidRPr="00F50C0D">
        <w:rPr>
          <w:rFonts w:asciiTheme="minorHAnsi" w:hAnsiTheme="minorHAnsi" w:cstheme="minorHAnsi"/>
          <w:snapToGrid/>
          <w:sz w:val="22"/>
          <w:szCs w:val="22"/>
          <w:highlight w:val="yellow"/>
        </w:rPr>
        <w:t xml:space="preserve">shall not relieve the industrial user from responsibility to modify its facility as necessary to meet the requirements of the Ordinance, and any successors thereto.  Any industrial user required to develop and implement an SDPCP shall submit a plan that addresses, at a minimum, the following. </w:t>
      </w:r>
    </w:p>
    <w:p w14:paraId="774FDD8B"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detailed plans (schematics) showing facility layout and plumbing representative of operating procedures;</w:t>
      </w:r>
    </w:p>
    <w:p w14:paraId="4DF314B5"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contents and volumes of any process tanks;</w:t>
      </w:r>
    </w:p>
    <w:p w14:paraId="016E3D4C"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listing of stored chemicals, including location and volumes;</w:t>
      </w:r>
    </w:p>
    <w:p w14:paraId="7D324268"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lastRenderedPageBreak/>
        <w:t xml:space="preserve">description of discharge practices, including non-routine batch discharges; </w:t>
      </w:r>
    </w:p>
    <w:p w14:paraId="0C2A79A9"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stored chemicals;</w:t>
      </w:r>
    </w:p>
    <w:p w14:paraId="5489FA5F"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for immediately notifying the Control Authorities of any accidental or slug discharge.  Such notification also must be given for any discharge that would violate any of the standards set forth in the Ordinance, and any local, State, or Federal regulations; and,</w:t>
      </w:r>
    </w:p>
    <w:p w14:paraId="4C56EE45"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response.</w:t>
      </w:r>
    </w:p>
    <w:p w14:paraId="3DFFAC27" w14:textId="77777777" w:rsidR="004B618B" w:rsidRPr="004B618B" w:rsidRDefault="004B618B" w:rsidP="004B618B">
      <w:pPr>
        <w:widowControl w:val="0"/>
        <w:tabs>
          <w:tab w:val="left" w:pos="-1296"/>
          <w:tab w:val="left" w:pos="-576"/>
        </w:tabs>
        <w:spacing w:line="240" w:lineRule="atLeast"/>
        <w:ind w:left="720" w:firstLine="720"/>
        <w:jc w:val="both"/>
        <w:rPr>
          <w:rFonts w:asciiTheme="minorHAnsi" w:hAnsiTheme="minorHAnsi" w:cstheme="minorHAnsi"/>
          <w:sz w:val="22"/>
          <w:szCs w:val="22"/>
          <w:highlight w:val="yellow"/>
        </w:rPr>
      </w:pPr>
    </w:p>
    <w:p w14:paraId="147C1AE7"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820D560" w14:textId="77777777" w:rsidR="004B618B" w:rsidRPr="004B618B" w:rsidRDefault="004B618B" w:rsidP="004B618B">
      <w:pPr>
        <w:widowControl w:val="0"/>
        <w:spacing w:line="240" w:lineRule="atLeast"/>
        <w:ind w:left="720"/>
        <w:jc w:val="both"/>
        <w:rPr>
          <w:rFonts w:asciiTheme="minorHAnsi" w:hAnsiTheme="minorHAnsi" w:cstheme="minorHAnsi"/>
          <w:sz w:val="22"/>
          <w:szCs w:val="22"/>
          <w:highlight w:val="yellow"/>
        </w:rPr>
      </w:pPr>
    </w:p>
    <w:p w14:paraId="1EA6AC54"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The SDPCP shall be reviewed by the Permittee at least annually by July 31, unless otherwise specified, and either:</w:t>
      </w:r>
    </w:p>
    <w:p w14:paraId="7B2DCE15" w14:textId="77777777" w:rsidR="004B618B" w:rsidRPr="004B618B" w:rsidRDefault="004B618B" w:rsidP="004B618B">
      <w:pPr>
        <w:widowControl w:val="0"/>
        <w:numPr>
          <w:ilvl w:val="1"/>
          <w:numId w:val="25"/>
        </w:numPr>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2747E4FB" w14:textId="77777777" w:rsidR="004B618B" w:rsidRPr="004B618B" w:rsidRDefault="004B618B" w:rsidP="004B618B">
      <w:pPr>
        <w:widowControl w:val="0"/>
        <w:numPr>
          <w:ilvl w:val="1"/>
          <w:numId w:val="25"/>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written certification submitted stating that no change in the Slug Discharge Control Plan has occurred.</w:t>
      </w:r>
    </w:p>
    <w:p w14:paraId="0C2833A6" w14:textId="77777777" w:rsidR="004B618B" w:rsidRPr="004B618B" w:rsidRDefault="004B618B" w:rsidP="004B618B">
      <w:pPr>
        <w:widowControl w:val="0"/>
        <w:spacing w:line="240" w:lineRule="atLeast"/>
        <w:ind w:left="1800"/>
        <w:jc w:val="both"/>
        <w:rPr>
          <w:rFonts w:asciiTheme="minorHAnsi" w:hAnsiTheme="minorHAnsi" w:cstheme="minorHAnsi"/>
          <w:sz w:val="22"/>
          <w:szCs w:val="22"/>
          <w:highlight w:val="yellow"/>
        </w:rPr>
      </w:pPr>
    </w:p>
    <w:p w14:paraId="7D521F3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Pretreatment System Operations and Maintenance Manual</w:t>
      </w:r>
      <w:r w:rsidRPr="004B618B">
        <w:rPr>
          <w:rFonts w:asciiTheme="minorHAnsi" w:hAnsiTheme="minorHAnsi" w:cstheme="minorHAnsi"/>
          <w:sz w:val="22"/>
          <w:szCs w:val="22"/>
          <w:highlight w:val="yellow"/>
        </w:rPr>
        <w:t xml:space="preserve"> Such a manual shall be maintained by all industrial users operating and maintaining pretreatment equipment for the removal of pollutants from wastewater. Insert specifics as needed and due date if applicable.</w:t>
      </w:r>
    </w:p>
    <w:p w14:paraId="5283D4B2" w14:textId="77777777" w:rsidR="004B618B" w:rsidRPr="004B618B" w:rsidRDefault="004B618B" w:rsidP="004B618B">
      <w:pPr>
        <w:pStyle w:val="ListParagraph"/>
        <w:widowControl w:val="0"/>
        <w:tabs>
          <w:tab w:val="left" w:pos="-360"/>
          <w:tab w:val="left" w:pos="0"/>
        </w:tabs>
        <w:spacing w:line="240" w:lineRule="atLeast"/>
        <w:ind w:left="1440"/>
        <w:contextualSpacing w:val="0"/>
        <w:jc w:val="both"/>
        <w:rPr>
          <w:rFonts w:asciiTheme="minorHAnsi" w:hAnsiTheme="minorHAnsi" w:cstheme="minorHAnsi"/>
          <w:sz w:val="22"/>
          <w:szCs w:val="22"/>
          <w:highlight w:val="yellow"/>
        </w:rPr>
      </w:pPr>
    </w:p>
    <w:p w14:paraId="2683A388"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Hazardous Materials and Hazardous Waste Management Plan</w:t>
      </w:r>
      <w:r w:rsidRPr="004B618B">
        <w:rPr>
          <w:rFonts w:asciiTheme="minorHAnsi" w:hAnsiTheme="minorHAnsi" w:cstheme="minorHAnsi"/>
          <w:sz w:val="22"/>
          <w:szCs w:val="22"/>
          <w:highlight w:val="yellow"/>
        </w:rPr>
        <w:t xml:space="preserve"> Such a plan is required to be maintained by all industrial users that use or possess hazardous materials or generate hazardous waste.  A city or county Fire Department-required Business Emergency Plan may suffice for this plan.</w:t>
      </w:r>
    </w:p>
    <w:p w14:paraId="23255D58" w14:textId="77777777" w:rsidR="004B618B" w:rsidRPr="004B618B" w:rsidRDefault="004B618B" w:rsidP="004B618B">
      <w:pPr>
        <w:widowControl w:val="0"/>
        <w:tabs>
          <w:tab w:val="left" w:pos="-360"/>
          <w:tab w:val="left" w:pos="0"/>
        </w:tabs>
        <w:spacing w:line="240" w:lineRule="atLeast"/>
        <w:jc w:val="both"/>
        <w:rPr>
          <w:rFonts w:asciiTheme="minorHAnsi" w:hAnsiTheme="minorHAnsi" w:cstheme="minorHAnsi"/>
          <w:sz w:val="22"/>
          <w:szCs w:val="22"/>
          <w:highlight w:val="yellow"/>
        </w:rPr>
      </w:pPr>
    </w:p>
    <w:p w14:paraId="6B7AB0A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Waste Minimization/Pollution Prevention Plan (WM/PPP)</w:t>
      </w:r>
    </w:p>
    <w:p w14:paraId="5CD75BD8" w14:textId="77777777" w:rsidR="004B618B" w:rsidRPr="004B618B" w:rsidRDefault="004B618B" w:rsidP="004B618B">
      <w:pPr>
        <w:widowControl w:val="0"/>
        <w:numPr>
          <w:ilvl w:val="1"/>
          <w:numId w:val="22"/>
        </w:numPr>
        <w:tabs>
          <w:tab w:val="left" w:pos="2880"/>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Waste Minimization/Pollution Prevention Plan WM/PPP is required of any industrial user:</w:t>
      </w:r>
    </w:p>
    <w:p w14:paraId="4CEB4668" w14:textId="13E8166D"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For whom the </w:t>
      </w:r>
      <w:r w:rsidR="006F493E">
        <w:rPr>
          <w:rFonts w:asciiTheme="minorHAnsi" w:hAnsiTheme="minorHAnsi" w:cstheme="minorHAnsi"/>
          <w:sz w:val="22"/>
          <w:szCs w:val="22"/>
          <w:highlight w:val="yellow"/>
        </w:rPr>
        <w:t>Control Authorities</w:t>
      </w:r>
      <w:r w:rsidRPr="004B618B">
        <w:rPr>
          <w:rFonts w:asciiTheme="minorHAnsi" w:hAnsiTheme="minorHAnsi" w:cstheme="minorHAnsi"/>
          <w:sz w:val="22"/>
          <w:szCs w:val="22"/>
          <w:highlight w:val="yellow"/>
        </w:rPr>
        <w:t xml:space="preserve"> has determined such WM/PPP is necessary to achieve a water quality objective.</w:t>
      </w:r>
    </w:p>
    <w:p w14:paraId="78F8F4EB"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Determined by the State or Regional Board to be a chronic violator, and the State or Regional Board or any of the Control Authorities determines that a WM/PPP is necessary.</w:t>
      </w:r>
    </w:p>
    <w:p w14:paraId="01D8E63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That significantly contributes to, or has the potential to significantly contribute to, the creation of a toxic hot spot as defined in Water Code Section 13391.5.</w:t>
      </w:r>
    </w:p>
    <w:p w14:paraId="790495C8" w14:textId="77777777" w:rsidR="004B618B" w:rsidRPr="004B618B" w:rsidRDefault="004B618B" w:rsidP="004B618B">
      <w:pPr>
        <w:widowControl w:val="0"/>
        <w:numPr>
          <w:ilvl w:val="1"/>
          <w:numId w:val="22"/>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WM/PPP shall include all of the following:</w:t>
      </w:r>
    </w:p>
    <w:p w14:paraId="3FF316A4"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An analysis of one or more of the pollutants, as directed by the State Board, Regional Board or Control Authorities, that the industrial user discharges to the Brine Line or tributaries thereto, description of the sources of the pollutants, and a comprehensive review of the processes used by the industrial user that resulted </w:t>
      </w:r>
      <w:r w:rsidRPr="004B618B">
        <w:rPr>
          <w:rFonts w:asciiTheme="minorHAnsi" w:hAnsiTheme="minorHAnsi" w:cstheme="minorHAnsi"/>
          <w:sz w:val="22"/>
          <w:szCs w:val="22"/>
          <w:highlight w:val="yellow"/>
        </w:rPr>
        <w:lastRenderedPageBreak/>
        <w:t>in the generation and discharge of the pollutants.</w:t>
      </w:r>
    </w:p>
    <w:p w14:paraId="6BB85B3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An analysis of the potential for pollution prevention to reduce the generation of the pollutants, including the application of innovative and alternative technologies and any adverse environmental impacts resulting from the use of those methods.</w:t>
      </w:r>
    </w:p>
    <w:p w14:paraId="1A90D57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detailed description of the tasks and time schedules required to investigate and implement various elements of pollution prevention techniques.</w:t>
      </w:r>
    </w:p>
    <w:p w14:paraId="415A8AA7"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of the industrial user’s pollution prevention goals and strategies, including priorities for short-term and long-term action.</w:t>
      </w:r>
    </w:p>
    <w:p w14:paraId="498600A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description of the industrial user’s existing pollution prevention methods.</w:t>
      </w:r>
    </w:p>
    <w:p w14:paraId="34D32A2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that the industrial user’s existing and planned pollution prevention strategies do not constitute cross media pollution transfers unless clear environmental benefits of such an approach are identified to the satisfaction of Agency Acronym, and information that supports that statement is provided.</w:t>
      </w:r>
    </w:p>
    <w:p w14:paraId="240427AE"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Proof of compliance with the Hazardous Waste Source Reduction and Management Review Act of 1989 (article 11.9 commencing with Section 25244.12) of Chapter 6.5 of Division 20 of the Health and Safety Code) if the industrial user is also subject to that act.</w:t>
      </w:r>
    </w:p>
    <w:p w14:paraId="4E730312"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An analysis, to the extent feasible, of the relative costs and benefits of the possible pollution prevention activities.</w:t>
      </w:r>
    </w:p>
    <w:p w14:paraId="2D49A09B"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 specification of, and rationale for, the technically feasible and economically practicable pollution prevention measures selected by the industrial user for implementation.</w:t>
      </w:r>
    </w:p>
    <w:p w14:paraId="7CA336B1" w14:textId="77777777" w:rsidR="004B618B" w:rsidRPr="004B618B" w:rsidRDefault="004B618B" w:rsidP="004B618B">
      <w:pPr>
        <w:pStyle w:val="Quick1"/>
        <w:numPr>
          <w:ilvl w:val="0"/>
          <w:numId w:val="0"/>
        </w:numPr>
        <w:tabs>
          <w:tab w:val="left" w:pos="-1296"/>
          <w:tab w:val="left" w:pos="-576"/>
        </w:tabs>
        <w:spacing w:line="240" w:lineRule="atLeast"/>
        <w:ind w:left="1800"/>
        <w:jc w:val="both"/>
        <w:rPr>
          <w:rFonts w:asciiTheme="minorHAnsi" w:hAnsiTheme="minorHAnsi" w:cstheme="minorHAnsi"/>
          <w:snapToGrid/>
          <w:sz w:val="22"/>
          <w:szCs w:val="22"/>
          <w:highlight w:val="yellow"/>
        </w:rPr>
      </w:pPr>
    </w:p>
    <w:p w14:paraId="1C762315"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FWMP Updates</w:t>
      </w:r>
    </w:p>
    <w:p w14:paraId="7B2C9CFD"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98F973C" w14:textId="77777777" w:rsidR="004B618B" w:rsidRPr="004B618B" w:rsidRDefault="004B618B" w:rsidP="004B618B">
      <w:pPr>
        <w:widowControl w:val="0"/>
        <w:spacing w:line="240" w:lineRule="atLeast"/>
        <w:ind w:left="1080"/>
        <w:jc w:val="both"/>
        <w:rPr>
          <w:rFonts w:asciiTheme="minorHAnsi" w:hAnsiTheme="minorHAnsi" w:cstheme="minorHAnsi"/>
          <w:sz w:val="22"/>
          <w:szCs w:val="22"/>
          <w:highlight w:val="yellow"/>
        </w:rPr>
      </w:pPr>
    </w:p>
    <w:p w14:paraId="14A9C66C" w14:textId="77777777" w:rsidR="004B618B" w:rsidRPr="004B618B" w:rsidRDefault="004B618B" w:rsidP="004B618B">
      <w:pPr>
        <w:pStyle w:val="BodyTextIndent"/>
        <w:widowControl w:val="0"/>
        <w:ind w:left="144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reviewed by the Permittee at least annually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of each year, unless otherwise specified, and either:</w:t>
      </w:r>
    </w:p>
    <w:p w14:paraId="502DC6D2" w14:textId="77777777" w:rsidR="004B618B" w:rsidRPr="004B618B" w:rsidRDefault="004B618B" w:rsidP="004B618B">
      <w:pPr>
        <w:pStyle w:val="BodyTextIndent"/>
        <w:widowControl w:val="0"/>
        <w:numPr>
          <w:ilvl w:val="1"/>
          <w:numId w:val="26"/>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073138DD" w14:textId="77777777" w:rsidR="004B618B" w:rsidRPr="004B618B" w:rsidRDefault="004B618B" w:rsidP="004B618B">
      <w:pPr>
        <w:pStyle w:val="BodyTextIndent"/>
        <w:widowControl w:val="0"/>
        <w:numPr>
          <w:ilvl w:val="1"/>
          <w:numId w:val="26"/>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 written certification submitted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stating that no change in the FWMP has occurred.</w:t>
      </w:r>
    </w:p>
    <w:p w14:paraId="7A0555D8" w14:textId="77777777" w:rsidR="004B618B" w:rsidRPr="004B618B" w:rsidRDefault="004B618B" w:rsidP="004B618B">
      <w:pPr>
        <w:pStyle w:val="Heading3"/>
        <w:keepNext w:val="0"/>
        <w:widowControl w:val="0"/>
        <w:numPr>
          <w:ilvl w:val="0"/>
          <w:numId w:val="0"/>
        </w:numPr>
        <w:spacing w:after="0" w:line="240" w:lineRule="atLeast"/>
        <w:ind w:left="1080"/>
        <w:rPr>
          <w:rFonts w:asciiTheme="minorHAnsi" w:hAnsiTheme="minorHAnsi" w:cstheme="minorHAnsi"/>
          <w:sz w:val="22"/>
          <w:szCs w:val="22"/>
        </w:rPr>
      </w:pPr>
    </w:p>
    <w:p w14:paraId="4631EAA9" w14:textId="1B85E094" w:rsidR="00D429EF" w:rsidRPr="00856E6A" w:rsidRDefault="00D429EF"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Requirements for All Reports Submitted to </w:t>
      </w:r>
      <w:r w:rsidR="00DC002F" w:rsidRPr="00856E6A">
        <w:rPr>
          <w:rFonts w:asciiTheme="minorHAnsi" w:hAnsiTheme="minorHAnsi" w:cstheme="minorHAnsi"/>
          <w:sz w:val="22"/>
          <w:szCs w:val="22"/>
        </w:rPr>
        <w:t>Control Authorities</w:t>
      </w:r>
    </w:p>
    <w:p w14:paraId="51DC40AE" w14:textId="77777777" w:rsidR="001E336C" w:rsidRDefault="001E336C" w:rsidP="001E336C">
      <w:pPr>
        <w:ind w:left="1080"/>
        <w:jc w:val="both"/>
        <w:rPr>
          <w:rFonts w:asciiTheme="minorHAnsi" w:hAnsiTheme="minorHAnsi" w:cstheme="minorHAnsi"/>
          <w:sz w:val="22"/>
          <w:szCs w:val="22"/>
        </w:rPr>
      </w:pPr>
      <w:r w:rsidRPr="00DE09E3">
        <w:rPr>
          <w:rFonts w:asciiTheme="minorHAnsi" w:hAnsiTheme="minorHAnsi" w:cstheme="minorHAnsi"/>
          <w:sz w:val="22"/>
          <w:szCs w:val="22"/>
        </w:rPr>
        <w:t xml:space="preserve">The Permittee shall submit all required reports or information to the Control Authorities at the address given on page 1 of this Permit, within the time frames specified.  All reports and information submitted to </w:t>
      </w:r>
      <w:r>
        <w:rPr>
          <w:rFonts w:asciiTheme="minorHAnsi" w:hAnsiTheme="minorHAnsi" w:cstheme="minorHAnsi"/>
          <w:sz w:val="22"/>
          <w:szCs w:val="22"/>
        </w:rPr>
        <w:t>t</w:t>
      </w:r>
      <w:r w:rsidRPr="00DE09E3">
        <w:rPr>
          <w:rFonts w:asciiTheme="minorHAnsi" w:hAnsiTheme="minorHAnsi" w:cstheme="minorHAnsi"/>
          <w:sz w:val="22"/>
          <w:szCs w:val="22"/>
        </w:rPr>
        <w:t xml:space="preserve">he Control Authorities shall include the </w:t>
      </w:r>
      <w:r>
        <w:rPr>
          <w:rFonts w:asciiTheme="minorHAnsi" w:hAnsiTheme="minorHAnsi" w:cstheme="minorHAnsi"/>
          <w:sz w:val="22"/>
          <w:szCs w:val="22"/>
        </w:rPr>
        <w:t xml:space="preserve">following </w:t>
      </w:r>
      <w:r w:rsidRPr="00DE09E3">
        <w:rPr>
          <w:rFonts w:asciiTheme="minorHAnsi" w:hAnsiTheme="minorHAnsi" w:cstheme="minorHAnsi"/>
          <w:sz w:val="22"/>
          <w:szCs w:val="22"/>
        </w:rPr>
        <w:t>certification statement signed by the Authorized Representative</w:t>
      </w:r>
      <w:r w:rsidRPr="0026706A">
        <w:rPr>
          <w:rFonts w:asciiTheme="minorHAnsi" w:hAnsiTheme="minorHAnsi" w:cstheme="minorHAnsi"/>
          <w:sz w:val="22"/>
          <w:szCs w:val="22"/>
        </w:rPr>
        <w:t xml:space="preserve"> </w:t>
      </w:r>
      <w:r w:rsidRPr="00856E6A">
        <w:rPr>
          <w:rFonts w:asciiTheme="minorHAnsi" w:hAnsiTheme="minorHAnsi" w:cstheme="minorHAnsi"/>
          <w:sz w:val="22"/>
          <w:szCs w:val="22"/>
        </w:rPr>
        <w:t>of the Permittee as defined in the Ordinance</w:t>
      </w:r>
      <w:r w:rsidRPr="00DE09E3">
        <w:rPr>
          <w:rFonts w:asciiTheme="minorHAnsi" w:hAnsiTheme="minorHAnsi" w:cstheme="minorHAnsi"/>
          <w:sz w:val="22"/>
          <w:szCs w:val="22"/>
        </w:rPr>
        <w:t xml:space="preserve">.  </w:t>
      </w:r>
    </w:p>
    <w:p w14:paraId="09AA300D" w14:textId="77777777" w:rsidR="001E336C" w:rsidRDefault="001E336C" w:rsidP="001E336C">
      <w:pPr>
        <w:ind w:left="1080"/>
        <w:jc w:val="both"/>
        <w:rPr>
          <w:rFonts w:asciiTheme="minorHAnsi" w:hAnsiTheme="minorHAnsi" w:cstheme="minorHAnsi"/>
          <w:sz w:val="22"/>
          <w:szCs w:val="22"/>
        </w:rPr>
      </w:pPr>
    </w:p>
    <w:p w14:paraId="61021838" w14:textId="77777777" w:rsidR="001E336C" w:rsidRDefault="001E336C" w:rsidP="001E336C">
      <w:pPr>
        <w:ind w:left="1440"/>
        <w:jc w:val="both"/>
        <w:rPr>
          <w:rFonts w:asciiTheme="minorHAnsi" w:hAnsiTheme="minorHAnsi" w:cstheme="minorHAnsi"/>
          <w:sz w:val="22"/>
          <w:szCs w:val="22"/>
        </w:rPr>
      </w:pPr>
      <w:r w:rsidRPr="00856E6A">
        <w:rPr>
          <w:rFonts w:asciiTheme="minorHAnsi" w:hAnsiTheme="minorHAnsi" w:cstheme="minorHAnsi"/>
          <w:i/>
          <w:sz w:val="22"/>
          <w:szCs w:val="22"/>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w:t>
      </w:r>
      <w:r w:rsidRPr="00856E6A">
        <w:rPr>
          <w:rFonts w:asciiTheme="minorHAnsi" w:hAnsiTheme="minorHAnsi" w:cstheme="minorHAnsi"/>
          <w:i/>
          <w:sz w:val="22"/>
          <w:szCs w:val="22"/>
        </w:rPr>
        <w:lastRenderedPageBreak/>
        <w:t>penalties for submitting false information, including the possibility of fine and imprisonment for knowing violations.”</w:t>
      </w:r>
    </w:p>
    <w:p w14:paraId="286810B6" w14:textId="77777777" w:rsidR="001E336C" w:rsidRDefault="001E336C" w:rsidP="001E336C">
      <w:pPr>
        <w:ind w:left="1080"/>
        <w:jc w:val="both"/>
        <w:rPr>
          <w:rFonts w:asciiTheme="minorHAnsi" w:hAnsiTheme="minorHAnsi" w:cstheme="minorHAnsi"/>
          <w:sz w:val="22"/>
          <w:szCs w:val="22"/>
        </w:rPr>
      </w:pPr>
    </w:p>
    <w:p w14:paraId="35CC42F1" w14:textId="610B04B1" w:rsidR="00856E6A" w:rsidRPr="00856E6A" w:rsidRDefault="001E336C" w:rsidP="001E336C">
      <w:pPr>
        <w:widowControl w:val="0"/>
        <w:spacing w:line="240" w:lineRule="atLeast"/>
        <w:ind w:left="1080"/>
        <w:jc w:val="both"/>
        <w:rPr>
          <w:rFonts w:asciiTheme="minorHAnsi" w:hAnsiTheme="minorHAnsi" w:cstheme="minorHAnsi"/>
          <w:i/>
          <w:sz w:val="22"/>
          <w:szCs w:val="22"/>
        </w:rPr>
      </w:pPr>
      <w:r w:rsidRPr="00DE09E3">
        <w:rPr>
          <w:rFonts w:asciiTheme="minorHAnsi" w:hAnsiTheme="minorHAnsi" w:cstheme="minorHAnsi"/>
          <w:sz w:val="22"/>
          <w:szCs w:val="22"/>
        </w:rPr>
        <w:t xml:space="preserve">Failure to provide the report by the due date, failure to include </w:t>
      </w:r>
      <w:r>
        <w:rPr>
          <w:rFonts w:asciiTheme="minorHAnsi" w:hAnsiTheme="minorHAnsi" w:cstheme="minorHAnsi"/>
          <w:sz w:val="22"/>
          <w:szCs w:val="22"/>
        </w:rPr>
        <w:t>the</w:t>
      </w:r>
      <w:r w:rsidRPr="00DE09E3">
        <w:rPr>
          <w:rFonts w:asciiTheme="minorHAnsi" w:hAnsiTheme="minorHAnsi" w:cstheme="minorHAnsi"/>
          <w:sz w:val="22"/>
          <w:szCs w:val="22"/>
        </w:rPr>
        <w:t xml:space="preserve"> certification statement, or failure to provide all required information and data shall constitute a violation of the Ordinance and this Permit.</w:t>
      </w:r>
    </w:p>
    <w:p w14:paraId="2E083451" w14:textId="77777777" w:rsidR="00D429EF" w:rsidRPr="00856E6A" w:rsidRDefault="00D429EF" w:rsidP="00B62454">
      <w:pPr>
        <w:widowControl w:val="0"/>
        <w:spacing w:line="240" w:lineRule="atLeast"/>
        <w:ind w:left="720"/>
        <w:jc w:val="both"/>
        <w:rPr>
          <w:rFonts w:asciiTheme="minorHAnsi" w:hAnsiTheme="minorHAnsi" w:cstheme="minorHAnsi"/>
          <w:sz w:val="22"/>
          <w:szCs w:val="22"/>
        </w:rPr>
      </w:pPr>
    </w:p>
    <w:p w14:paraId="62A50219" w14:textId="77777777" w:rsidR="00B652CD" w:rsidRPr="00856E6A" w:rsidRDefault="00B652C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Special Reports Required – </w:t>
      </w:r>
      <w:r w:rsidRPr="00856E6A">
        <w:rPr>
          <w:rFonts w:asciiTheme="minorHAnsi" w:hAnsiTheme="minorHAnsi" w:cstheme="minorHAnsi"/>
          <w:sz w:val="22"/>
          <w:szCs w:val="22"/>
          <w:highlight w:val="yellow"/>
        </w:rPr>
        <w:t>Reserved</w:t>
      </w:r>
      <w:r w:rsidRPr="00856E6A">
        <w:rPr>
          <w:rFonts w:asciiTheme="minorHAnsi" w:hAnsiTheme="minorHAnsi" w:cstheme="minorHAnsi"/>
          <w:sz w:val="22"/>
          <w:szCs w:val="22"/>
        </w:rPr>
        <w:t xml:space="preserve"> </w:t>
      </w:r>
    </w:p>
    <w:p w14:paraId="6F4E698C" w14:textId="77777777" w:rsidR="00B652CD" w:rsidRPr="00856E6A" w:rsidRDefault="00B652CD" w:rsidP="00B62454">
      <w:pPr>
        <w:widowControl w:val="0"/>
        <w:spacing w:line="240" w:lineRule="atLeast"/>
        <w:rPr>
          <w:rFonts w:asciiTheme="minorHAnsi" w:hAnsiTheme="minorHAnsi" w:cstheme="minorHAnsi"/>
          <w:sz w:val="22"/>
          <w:szCs w:val="22"/>
          <w:highlight w:val="cyan"/>
        </w:rPr>
      </w:pPr>
    </w:p>
    <w:p w14:paraId="733CAF08" w14:textId="77777777" w:rsidR="00425A59" w:rsidRDefault="00E872C0"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Manifest Submission – </w:t>
      </w:r>
      <w:r w:rsidRPr="00856E6A">
        <w:rPr>
          <w:rFonts w:asciiTheme="minorHAnsi" w:hAnsiTheme="minorHAnsi" w:cstheme="minorHAnsi"/>
          <w:sz w:val="22"/>
          <w:szCs w:val="22"/>
          <w:highlight w:val="yellow"/>
        </w:rPr>
        <w:t>Reserved</w:t>
      </w:r>
    </w:p>
    <w:p w14:paraId="0867B77C" w14:textId="77777777" w:rsidR="00425A59" w:rsidRPr="00425A59" w:rsidRDefault="00425A59" w:rsidP="00425A59">
      <w:pPr>
        <w:ind w:left="108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is required to provide a completed Liquid Waste Manifest Form for each load discharged at a Collection Station.  The wastewater must meet all discharge requirements before the Permittee is allowed to discharge.  The manifest shall contain, but is not limited to the following information:</w:t>
      </w:r>
    </w:p>
    <w:p w14:paraId="0DF6D270" w14:textId="77777777" w:rsidR="00425A59" w:rsidRPr="00425A59" w:rsidRDefault="00425A59" w:rsidP="00F24DB7">
      <w:pPr>
        <w:jc w:val="both"/>
        <w:rPr>
          <w:rFonts w:asciiTheme="minorHAnsi" w:hAnsiTheme="minorHAnsi" w:cstheme="minorHAnsi"/>
          <w:sz w:val="22"/>
          <w:szCs w:val="22"/>
          <w:highlight w:val="yellow"/>
        </w:rPr>
      </w:pPr>
    </w:p>
    <w:p w14:paraId="50F3C39D"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time and date the wastewater was received by the hauler and the time and date, the wastewater was brought to the Collection Station</w:t>
      </w:r>
      <w:r w:rsidRPr="00425A59" w:rsidDel="00436A22">
        <w:rPr>
          <w:rFonts w:asciiTheme="minorHAnsi" w:hAnsiTheme="minorHAnsi" w:cstheme="minorHAnsi"/>
          <w:sz w:val="22"/>
          <w:szCs w:val="22"/>
          <w:highlight w:val="yellow"/>
        </w:rPr>
        <w:t xml:space="preserve"> </w:t>
      </w:r>
      <w:r w:rsidRPr="00425A59">
        <w:rPr>
          <w:rFonts w:asciiTheme="minorHAnsi" w:hAnsiTheme="minorHAnsi" w:cstheme="minorHAnsi"/>
          <w:sz w:val="22"/>
          <w:szCs w:val="22"/>
          <w:highlight w:val="yellow"/>
        </w:rPr>
        <w:t>for disposal.</w:t>
      </w:r>
    </w:p>
    <w:p w14:paraId="32A44F54" w14:textId="77777777" w:rsidR="00425A59" w:rsidRPr="00425A59" w:rsidRDefault="00425A59" w:rsidP="00F24DB7">
      <w:pPr>
        <w:ind w:left="1440"/>
        <w:jc w:val="both"/>
        <w:rPr>
          <w:rFonts w:asciiTheme="minorHAnsi" w:hAnsiTheme="minorHAnsi" w:cstheme="minorHAnsi"/>
          <w:sz w:val="22"/>
          <w:szCs w:val="22"/>
          <w:highlight w:val="yellow"/>
        </w:rPr>
      </w:pPr>
    </w:p>
    <w:p w14:paraId="6484159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(Generator) name, address (street, city, and zip code), and phone number.</w:t>
      </w:r>
    </w:p>
    <w:p w14:paraId="3A3C4387" w14:textId="77777777" w:rsidR="00425A59" w:rsidRPr="00425A59" w:rsidRDefault="00425A59" w:rsidP="00F24DB7">
      <w:pPr>
        <w:jc w:val="both"/>
        <w:rPr>
          <w:rFonts w:asciiTheme="minorHAnsi" w:hAnsiTheme="minorHAnsi" w:cstheme="minorHAnsi"/>
          <w:sz w:val="22"/>
          <w:szCs w:val="22"/>
          <w:highlight w:val="yellow"/>
        </w:rPr>
      </w:pPr>
    </w:p>
    <w:p w14:paraId="34F7627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total gallons pumped for each load discharged to the Collection Station.</w:t>
      </w:r>
    </w:p>
    <w:p w14:paraId="11885F12" w14:textId="77777777" w:rsidR="00425A59" w:rsidRPr="00425A59" w:rsidRDefault="00425A59" w:rsidP="00F24DB7">
      <w:pPr>
        <w:ind w:left="1440"/>
        <w:jc w:val="both"/>
        <w:rPr>
          <w:rFonts w:asciiTheme="minorHAnsi" w:hAnsiTheme="minorHAnsi" w:cstheme="minorHAnsi"/>
          <w:sz w:val="22"/>
          <w:szCs w:val="22"/>
          <w:highlight w:val="yellow"/>
        </w:rPr>
      </w:pPr>
    </w:p>
    <w:p w14:paraId="37B3FD19"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Brine Line Permit number.</w:t>
      </w:r>
    </w:p>
    <w:p w14:paraId="0F016D78" w14:textId="77777777" w:rsidR="00425A59" w:rsidRPr="00425A59" w:rsidRDefault="00425A59" w:rsidP="00F24DB7">
      <w:pPr>
        <w:ind w:left="1440"/>
        <w:jc w:val="both"/>
        <w:rPr>
          <w:rFonts w:asciiTheme="minorHAnsi" w:hAnsiTheme="minorHAnsi" w:cstheme="minorHAnsi"/>
          <w:sz w:val="22"/>
          <w:szCs w:val="22"/>
          <w:highlight w:val="yellow"/>
        </w:rPr>
      </w:pPr>
    </w:p>
    <w:p w14:paraId="44D14FB6"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an authorized company representative verifying the type and quantity of wastewater, which was hauled from the facility.</w:t>
      </w:r>
    </w:p>
    <w:p w14:paraId="2CEBDF05" w14:textId="77777777" w:rsidR="00425A59" w:rsidRPr="00425A59" w:rsidRDefault="00425A59" w:rsidP="00F24DB7">
      <w:pPr>
        <w:ind w:left="1440"/>
        <w:jc w:val="both"/>
        <w:rPr>
          <w:rFonts w:asciiTheme="minorHAnsi" w:hAnsiTheme="minorHAnsi" w:cstheme="minorHAnsi"/>
          <w:sz w:val="22"/>
          <w:szCs w:val="22"/>
          <w:highlight w:val="yellow"/>
        </w:rPr>
      </w:pPr>
    </w:p>
    <w:p w14:paraId="6FD79DDA"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the driver to verify the information included on the Liquid Waste Manifest Form is accurate and only authorized wastewater is being disposed of at the Collection Station.</w:t>
      </w:r>
    </w:p>
    <w:p w14:paraId="3DCFA8A2" w14:textId="77777777" w:rsidR="00425A59" w:rsidRPr="00425A59" w:rsidRDefault="00425A59" w:rsidP="00F24DB7">
      <w:pPr>
        <w:pStyle w:val="ListParagraph"/>
        <w:jc w:val="both"/>
        <w:rPr>
          <w:rFonts w:asciiTheme="minorHAnsi" w:hAnsiTheme="minorHAnsi" w:cstheme="minorHAnsi"/>
          <w:sz w:val="22"/>
          <w:szCs w:val="22"/>
          <w:highlight w:val="yellow"/>
        </w:rPr>
      </w:pPr>
    </w:p>
    <w:p w14:paraId="6285332E"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 xml:space="preserve">If multiple batch discharges are made within a 24 hour period and sampling is performed, sampling shall be conducted on all batch discharges within the 24 hour period.  </w:t>
      </w:r>
    </w:p>
    <w:p w14:paraId="2B094DDE" w14:textId="77777777" w:rsidR="00425A59" w:rsidRPr="00425A59" w:rsidRDefault="00425A59" w:rsidP="00F24DB7">
      <w:pPr>
        <w:pStyle w:val="ListParagraph"/>
        <w:jc w:val="both"/>
        <w:rPr>
          <w:rFonts w:asciiTheme="minorHAnsi" w:hAnsiTheme="minorHAnsi" w:cstheme="minorHAnsi"/>
          <w:sz w:val="22"/>
          <w:szCs w:val="22"/>
          <w:highlight w:val="yellow"/>
        </w:rPr>
      </w:pPr>
    </w:p>
    <w:p w14:paraId="1EFD158B"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shall provide a completed Liquid Waste Manifest Form for each load discharged to report flow for all batch discharges made within the 24 hour period and supply copies of those manifests with the Self-Monitoring Report Form (Section VIII.A).</w:t>
      </w:r>
    </w:p>
    <w:p w14:paraId="6E302B71" w14:textId="77777777" w:rsidR="00425A59" w:rsidRPr="00425A59" w:rsidRDefault="00425A59" w:rsidP="00F24DB7">
      <w:pPr>
        <w:jc w:val="both"/>
        <w:rPr>
          <w:rFonts w:asciiTheme="minorHAnsi" w:hAnsiTheme="minorHAnsi" w:cstheme="minorHAnsi"/>
          <w:sz w:val="22"/>
          <w:szCs w:val="22"/>
          <w:highlight w:val="yellow"/>
        </w:rPr>
      </w:pPr>
    </w:p>
    <w:p w14:paraId="1ECEF73D" w14:textId="32C41E0D" w:rsidR="00E872C0" w:rsidRPr="00856E6A" w:rsidRDefault="00425A59" w:rsidP="00F24DB7">
      <w:pPr>
        <w:ind w:left="1080"/>
        <w:jc w:val="both"/>
        <w:rPr>
          <w:rFonts w:asciiTheme="minorHAnsi" w:hAnsiTheme="minorHAnsi" w:cstheme="minorHAnsi"/>
          <w:sz w:val="22"/>
          <w:szCs w:val="22"/>
        </w:rPr>
      </w:pPr>
      <w:r w:rsidRPr="00425A59">
        <w:rPr>
          <w:rFonts w:asciiTheme="minorHAnsi" w:hAnsiTheme="minorHAnsi" w:cstheme="minorHAnsi"/>
          <w:sz w:val="22"/>
          <w:szCs w:val="22"/>
          <w:highlight w:val="yellow"/>
        </w:rPr>
        <w:t>SAWPA will provide the Permittee a specific SAWPA Manifest Form to use.  Only the SAWPA Manifest Form will be accepted at the Collection Stations.</w:t>
      </w:r>
      <w:r w:rsidR="00E872C0" w:rsidRPr="00856E6A">
        <w:rPr>
          <w:rFonts w:asciiTheme="minorHAnsi" w:hAnsiTheme="minorHAnsi" w:cstheme="minorHAnsi"/>
          <w:sz w:val="22"/>
          <w:szCs w:val="22"/>
        </w:rPr>
        <w:t xml:space="preserve"> </w:t>
      </w:r>
    </w:p>
    <w:p w14:paraId="777CF601" w14:textId="77777777" w:rsidR="00E872C0" w:rsidRPr="00856E6A" w:rsidRDefault="00E872C0" w:rsidP="00B62454">
      <w:pPr>
        <w:widowControl w:val="0"/>
        <w:spacing w:line="240" w:lineRule="atLeast"/>
        <w:ind w:left="720"/>
        <w:jc w:val="both"/>
        <w:rPr>
          <w:rFonts w:asciiTheme="minorHAnsi" w:hAnsiTheme="minorHAnsi" w:cstheme="minorHAnsi"/>
          <w:sz w:val="22"/>
          <w:szCs w:val="22"/>
        </w:rPr>
      </w:pPr>
    </w:p>
    <w:p w14:paraId="0FF669E5" w14:textId="0C7BB3E4" w:rsidR="00D3564F" w:rsidRDefault="00D3564F" w:rsidP="00D3564F">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STANDARD CONDITIONS</w:t>
      </w:r>
    </w:p>
    <w:p w14:paraId="00B0E83B" w14:textId="77777777" w:rsidR="005611EB" w:rsidRPr="005611EB" w:rsidRDefault="005611EB" w:rsidP="005611EB"/>
    <w:p w14:paraId="4503043B" w14:textId="77777777" w:rsidR="00D3564F" w:rsidRPr="005611EB" w:rsidRDefault="00D3564F" w:rsidP="005611EB">
      <w:pPr>
        <w:pStyle w:val="Heading3"/>
        <w:keepNext w:val="0"/>
        <w:widowControl w:val="0"/>
        <w:numPr>
          <w:ilvl w:val="0"/>
          <w:numId w:val="19"/>
        </w:numPr>
        <w:spacing w:after="0" w:line="240" w:lineRule="atLeast"/>
        <w:rPr>
          <w:rFonts w:asciiTheme="minorHAnsi" w:hAnsiTheme="minorHAnsi" w:cstheme="minorHAnsi"/>
          <w:sz w:val="22"/>
          <w:szCs w:val="22"/>
        </w:rPr>
      </w:pPr>
      <w:r w:rsidRPr="005611EB">
        <w:rPr>
          <w:rFonts w:asciiTheme="minorHAnsi" w:hAnsiTheme="minorHAnsi" w:cstheme="minorHAnsi"/>
          <w:sz w:val="22"/>
          <w:szCs w:val="22"/>
        </w:rPr>
        <w:t>Permit Duration/Permit Renewal</w:t>
      </w:r>
    </w:p>
    <w:p w14:paraId="1FC6146B" w14:textId="1D569557" w:rsidR="00D3564F" w:rsidRPr="00856E6A" w:rsidRDefault="00D3564F" w:rsidP="00D3564F">
      <w:pPr>
        <w:pStyle w:val="BodyTextIndent"/>
        <w:widowControl w:val="0"/>
        <w:ind w:left="1080"/>
        <w:rPr>
          <w:rFonts w:asciiTheme="minorHAnsi" w:hAnsiTheme="minorHAnsi" w:cstheme="minorHAnsi"/>
          <w:sz w:val="22"/>
          <w:szCs w:val="22"/>
        </w:rPr>
      </w:pPr>
      <w:r w:rsidRPr="00856E6A">
        <w:rPr>
          <w:rFonts w:asciiTheme="minorHAnsi" w:hAnsiTheme="minorHAnsi" w:cstheme="minorHAnsi"/>
          <w:sz w:val="22"/>
          <w:szCs w:val="22"/>
        </w:rPr>
        <w:t xml:space="preserve">This Permit is issued for duration of </w:t>
      </w:r>
      <w:r w:rsidR="00DB47E4" w:rsidRPr="00742754">
        <w:rPr>
          <w:rFonts w:asciiTheme="minorHAnsi" w:hAnsiTheme="minorHAnsi" w:cstheme="minorHAnsi"/>
          <w:sz w:val="22"/>
          <w:szCs w:val="22"/>
          <w:highlight w:val="yellow"/>
        </w:rPr>
        <w:t xml:space="preserve">four </w:t>
      </w:r>
      <w:r w:rsidRPr="00742754">
        <w:rPr>
          <w:rFonts w:asciiTheme="minorHAnsi" w:hAnsiTheme="minorHAnsi" w:cstheme="minorHAnsi"/>
          <w:sz w:val="22"/>
          <w:szCs w:val="22"/>
          <w:highlight w:val="yellow"/>
        </w:rPr>
        <w:t>(</w:t>
      </w:r>
      <w:r w:rsidR="00DB47E4" w:rsidRPr="00742754">
        <w:rPr>
          <w:rFonts w:asciiTheme="minorHAnsi" w:hAnsiTheme="minorHAnsi" w:cstheme="minorHAnsi"/>
          <w:sz w:val="22"/>
          <w:szCs w:val="22"/>
          <w:highlight w:val="yellow"/>
        </w:rPr>
        <w:t>4</w:t>
      </w:r>
      <w:r w:rsidRPr="00742754">
        <w:rPr>
          <w:rFonts w:asciiTheme="minorHAnsi" w:hAnsiTheme="minorHAnsi" w:cstheme="minorHAnsi"/>
          <w:sz w:val="22"/>
          <w:szCs w:val="22"/>
          <w:highlight w:val="yellow"/>
        </w:rPr>
        <w:t>)</w:t>
      </w:r>
      <w:r w:rsidRPr="00856E6A">
        <w:rPr>
          <w:rFonts w:asciiTheme="minorHAnsi" w:hAnsiTheme="minorHAnsi" w:cstheme="minorHAnsi"/>
          <w:sz w:val="22"/>
          <w:szCs w:val="22"/>
        </w:rPr>
        <w:t xml:space="preserve"> years.  Ninety days (90) prior to expiration of the permit, the Permittee shall apply for renewal of the Permit in accordance with the Ordinance.  At that time,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shall review the file, determine any new or modified conditions, and then a Permit may be re-issued.</w:t>
      </w:r>
    </w:p>
    <w:p w14:paraId="0D09FD34" w14:textId="77777777" w:rsidR="00750FEA" w:rsidRPr="00856E6A" w:rsidRDefault="00750FEA">
      <w:pPr>
        <w:rPr>
          <w:rFonts w:asciiTheme="minorHAnsi" w:hAnsiTheme="minorHAnsi" w:cstheme="minorHAnsi"/>
          <w:sz w:val="22"/>
          <w:szCs w:val="22"/>
        </w:rPr>
      </w:pPr>
    </w:p>
    <w:p w14:paraId="53436D6F" w14:textId="77777777" w:rsidR="00D3564F" w:rsidRPr="00856E6A" w:rsidRDefault="00D3564F" w:rsidP="00D3564F">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Prohibition of Wastewater Generated Outside of SAWPA’s Service Area</w:t>
      </w:r>
    </w:p>
    <w:p w14:paraId="5CCA2858" w14:textId="77777777" w:rsidR="00D3564F" w:rsidRPr="00856E6A" w:rsidRDefault="00D3564F" w:rsidP="00D3564F">
      <w:pPr>
        <w:widowControl w:val="0"/>
        <w:spacing w:line="240" w:lineRule="atLeast"/>
        <w:ind w:left="1080"/>
        <w:jc w:val="both"/>
        <w:rPr>
          <w:rFonts w:asciiTheme="minorHAnsi" w:hAnsiTheme="minorHAnsi" w:cstheme="minorHAnsi"/>
          <w:snapToGrid w:val="0"/>
          <w:sz w:val="22"/>
          <w:szCs w:val="22"/>
        </w:rPr>
      </w:pPr>
      <w:r w:rsidRPr="00856E6A">
        <w:rPr>
          <w:rFonts w:asciiTheme="minorHAnsi" w:hAnsiTheme="minorHAnsi" w:cstheme="minorHAnsi"/>
          <w:sz w:val="22"/>
          <w:szCs w:val="22"/>
        </w:rPr>
        <w:lastRenderedPageBreak/>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bookmarkEnd w:id="4"/>
      <w:r w:rsidRPr="00856E6A">
        <w:rPr>
          <w:rFonts w:asciiTheme="minorHAnsi" w:hAnsiTheme="minorHAnsi" w:cstheme="minorHAnsi"/>
          <w:sz w:val="22"/>
          <w:szCs w:val="22"/>
        </w:rPr>
        <w:br w:type="page"/>
      </w:r>
    </w:p>
    <w:p w14:paraId="527A9CD2"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lastRenderedPageBreak/>
        <w:t>BRINE LINE</w:t>
      </w:r>
    </w:p>
    <w:p w14:paraId="44DF10DC"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INDUSTRIAL USER PERIODIC COMPLIANCE REPORT</w:t>
      </w:r>
    </w:p>
    <w:p w14:paraId="3C96A954"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INSTRUCTIONS</w:t>
      </w:r>
    </w:p>
    <w:p w14:paraId="7AEADA72" w14:textId="77777777" w:rsidR="00D3564F" w:rsidRPr="00856E6A" w:rsidRDefault="00D3564F" w:rsidP="00D3564F">
      <w:pPr>
        <w:widowControl w:val="0"/>
        <w:spacing w:line="240" w:lineRule="atLeast"/>
        <w:jc w:val="center"/>
        <w:rPr>
          <w:rFonts w:asciiTheme="minorHAnsi" w:hAnsiTheme="minorHAnsi" w:cstheme="minorHAnsi"/>
          <w:b/>
          <w:sz w:val="22"/>
          <w:szCs w:val="22"/>
        </w:rPr>
      </w:pPr>
    </w:p>
    <w:p w14:paraId="1ECB4CF0" w14:textId="77777777" w:rsidR="00D3564F" w:rsidRPr="00856E6A" w:rsidRDefault="00D3564F" w:rsidP="00D3564F">
      <w:pPr>
        <w:widowControl w:val="0"/>
        <w:spacing w:line="240" w:lineRule="atLeast"/>
        <w:rPr>
          <w:rFonts w:asciiTheme="minorHAnsi" w:hAnsiTheme="minorHAnsi" w:cstheme="minorHAnsi"/>
          <w:sz w:val="22"/>
          <w:szCs w:val="22"/>
        </w:rPr>
      </w:pPr>
    </w:p>
    <w:p w14:paraId="78536109" w14:textId="60D1EC2F" w:rsidR="00D3564F" w:rsidRPr="00856E6A" w:rsidRDefault="00D3564F" w:rsidP="00D3564F">
      <w:pPr>
        <w:widowControl w:val="0"/>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See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 Reporting Requirements for additional information</w:t>
      </w:r>
    </w:p>
    <w:p w14:paraId="31BE8BE8" w14:textId="77777777" w:rsidR="00D3564F" w:rsidRPr="00856E6A" w:rsidRDefault="00D3564F" w:rsidP="00D3564F">
      <w:pPr>
        <w:widowControl w:val="0"/>
        <w:spacing w:line="240" w:lineRule="atLeast"/>
        <w:jc w:val="both"/>
        <w:rPr>
          <w:rFonts w:asciiTheme="minorHAnsi" w:hAnsiTheme="minorHAnsi" w:cstheme="minorHAnsi"/>
          <w:sz w:val="22"/>
          <w:szCs w:val="22"/>
        </w:rPr>
      </w:pPr>
    </w:p>
    <w:p w14:paraId="760A2403" w14:textId="0C28CA35" w:rsidR="00D3564F" w:rsidRPr="00856E6A" w:rsidRDefault="00D3564F" w:rsidP="00856E6A">
      <w:pPr>
        <w:widowControl w:val="0"/>
        <w:tabs>
          <w:tab w:val="left" w:pos="9990"/>
        </w:tabs>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Attach applicable Laboratory Reports and other required documentation specified in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of this Permit. </w:t>
      </w:r>
      <w:r w:rsidR="00742754">
        <w:rPr>
          <w:rFonts w:asciiTheme="minorHAnsi" w:hAnsiTheme="minorHAnsi" w:cstheme="minorHAnsi"/>
          <w:sz w:val="22"/>
          <w:szCs w:val="22"/>
        </w:rPr>
        <w:t xml:space="preserve"> </w:t>
      </w:r>
      <w:r w:rsidRPr="00856E6A">
        <w:rPr>
          <w:rFonts w:asciiTheme="minorHAnsi" w:hAnsiTheme="minorHAnsi" w:cstheme="minorHAnsi"/>
          <w:sz w:val="22"/>
          <w:szCs w:val="22"/>
        </w:rPr>
        <w:t xml:space="preserve">A report shall be considered incomplete and in violation of reporting requirements if it does not contain completed copies of </w:t>
      </w:r>
      <w:r w:rsidR="00742754" w:rsidRPr="00856E6A">
        <w:rPr>
          <w:rFonts w:asciiTheme="minorHAnsi" w:hAnsiTheme="minorHAnsi" w:cstheme="minorHAnsi"/>
          <w:sz w:val="22"/>
          <w:szCs w:val="22"/>
        </w:rPr>
        <w:t>all</w:t>
      </w:r>
      <w:r w:rsidRPr="00856E6A">
        <w:rPr>
          <w:rFonts w:asciiTheme="minorHAnsi" w:hAnsiTheme="minorHAnsi" w:cstheme="minorHAnsi"/>
          <w:sz w:val="22"/>
          <w:szCs w:val="22"/>
        </w:rPr>
        <w:t xml:space="preserve"> the required information.  Incomplete reports will be returned to sender.</w:t>
      </w:r>
    </w:p>
    <w:p w14:paraId="7E147408" w14:textId="77777777" w:rsidR="00D3564F" w:rsidRPr="00856E6A" w:rsidRDefault="00D3564F" w:rsidP="00D3564F">
      <w:pPr>
        <w:widowControl w:val="0"/>
        <w:spacing w:line="240" w:lineRule="atLeast"/>
        <w:jc w:val="both"/>
        <w:rPr>
          <w:rFonts w:ascii="Arial" w:hAnsi="Arial" w:cs="Arial"/>
          <w:sz w:val="22"/>
          <w:szCs w:val="22"/>
        </w:rPr>
      </w:pPr>
    </w:p>
    <w:p w14:paraId="71B45B4D" w14:textId="77777777" w:rsidR="00D3564F" w:rsidRPr="00856E6A" w:rsidRDefault="00D3564F" w:rsidP="00D3564F">
      <w:pPr>
        <w:widowControl w:val="0"/>
        <w:spacing w:line="240" w:lineRule="atLeast"/>
        <w:jc w:val="both"/>
        <w:rPr>
          <w:rFonts w:ascii="Arial" w:hAnsi="Arial" w:cs="Arial"/>
          <w:sz w:val="22"/>
          <w:szCs w:val="22"/>
        </w:rPr>
      </w:pPr>
    </w:p>
    <w:p w14:paraId="2F1F97AE" w14:textId="77777777" w:rsidR="00D3564F" w:rsidRPr="00856E6A" w:rsidRDefault="00D3564F" w:rsidP="00D3564F">
      <w:pPr>
        <w:widowControl w:val="0"/>
        <w:spacing w:line="240" w:lineRule="atLeast"/>
        <w:jc w:val="center"/>
        <w:rPr>
          <w:sz w:val="22"/>
          <w:szCs w:val="22"/>
        </w:rPr>
      </w:pPr>
    </w:p>
    <w:p w14:paraId="6A0AA7AE" w14:textId="77777777" w:rsidR="00D3564F" w:rsidRPr="00856E6A" w:rsidRDefault="00D3564F" w:rsidP="00D3564F">
      <w:pPr>
        <w:widowControl w:val="0"/>
        <w:spacing w:line="240" w:lineRule="atLeast"/>
        <w:jc w:val="center"/>
        <w:rPr>
          <w:sz w:val="22"/>
          <w:szCs w:val="22"/>
        </w:rPr>
      </w:pPr>
    </w:p>
    <w:p w14:paraId="08AAEE9C" w14:textId="77777777" w:rsidR="00856E6A" w:rsidRPr="003C21AF" w:rsidRDefault="00D3564F" w:rsidP="00FB5393">
      <w:pPr>
        <w:widowControl w:val="0"/>
        <w:spacing w:line="240" w:lineRule="atLeast"/>
        <w:rPr>
          <w:rFonts w:asciiTheme="minorHAnsi" w:hAnsiTheme="minorHAnsi" w:cstheme="minorHAnsi"/>
          <w:sz w:val="22"/>
          <w:szCs w:val="22"/>
        </w:rPr>
      </w:pPr>
      <w:r>
        <w:rPr>
          <w:sz w:val="24"/>
          <w:szCs w:val="24"/>
        </w:rPr>
        <w:br w:type="page"/>
      </w:r>
    </w:p>
    <w:p w14:paraId="60EE6043" w14:textId="77777777" w:rsidR="003C21AF" w:rsidRPr="003C21AF" w:rsidRDefault="003C21AF" w:rsidP="003C21AF">
      <w:pPr>
        <w:widowControl w:val="0"/>
        <w:spacing w:line="240" w:lineRule="atLeast"/>
        <w:jc w:val="center"/>
        <w:rPr>
          <w:rFonts w:asciiTheme="minorHAnsi" w:hAnsiTheme="minorHAnsi" w:cstheme="minorHAnsi"/>
          <w:b/>
          <w:sz w:val="22"/>
          <w:szCs w:val="22"/>
        </w:rPr>
      </w:pPr>
      <w:r w:rsidRPr="003C21AF">
        <w:rPr>
          <w:rFonts w:asciiTheme="minorHAnsi" w:hAnsiTheme="minorHAnsi" w:cstheme="minorHAnsi"/>
          <w:b/>
          <w:sz w:val="22"/>
          <w:szCs w:val="22"/>
        </w:rPr>
        <w:lastRenderedPageBreak/>
        <w:t>NO DISCHARGE CERTIFICATION</w:t>
      </w:r>
    </w:p>
    <w:p w14:paraId="33EFC6CE" w14:textId="77777777" w:rsidR="003C21AF" w:rsidRPr="003C21AF" w:rsidRDefault="003C21AF" w:rsidP="003C21AF">
      <w:pPr>
        <w:widowControl w:val="0"/>
        <w:spacing w:line="240" w:lineRule="atLeast"/>
        <w:jc w:val="center"/>
        <w:rPr>
          <w:rFonts w:asciiTheme="minorHAnsi" w:hAnsiTheme="minorHAnsi" w:cstheme="minorHAnsi"/>
          <w:b/>
          <w:sz w:val="22"/>
          <w:szCs w:val="22"/>
        </w:rPr>
      </w:pPr>
    </w:p>
    <w:p w14:paraId="10AA9CDD" w14:textId="77777777" w:rsidR="003C21AF" w:rsidRPr="003C21AF" w:rsidRDefault="003C21AF" w:rsidP="003C21AF">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56"/>
      </w:tblGrid>
      <w:tr w:rsidR="003C21AF" w:rsidRPr="003C21AF" w14:paraId="48439A91" w14:textId="77777777" w:rsidTr="00F24DB7">
        <w:tc>
          <w:tcPr>
            <w:tcW w:w="2308" w:type="dxa"/>
          </w:tcPr>
          <w:p w14:paraId="7C507D75"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Permittee Name:</w:t>
            </w:r>
          </w:p>
        </w:tc>
        <w:tc>
          <w:tcPr>
            <w:tcW w:w="7844" w:type="dxa"/>
          </w:tcPr>
          <w:p w14:paraId="36E9F408" w14:textId="027CD3AC"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Name</w:t>
            </w:r>
          </w:p>
        </w:tc>
      </w:tr>
      <w:tr w:rsidR="003C21AF" w:rsidRPr="003C21AF" w14:paraId="72C52B4F" w14:textId="77777777" w:rsidTr="00F24DB7">
        <w:tc>
          <w:tcPr>
            <w:tcW w:w="2308" w:type="dxa"/>
          </w:tcPr>
          <w:p w14:paraId="648D8756"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Address:</w:t>
            </w:r>
          </w:p>
        </w:tc>
        <w:tc>
          <w:tcPr>
            <w:tcW w:w="7844" w:type="dxa"/>
          </w:tcPr>
          <w:p w14:paraId="248DE634" w14:textId="7154447F"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Address</w:t>
            </w:r>
          </w:p>
        </w:tc>
      </w:tr>
      <w:tr w:rsidR="003C21AF" w:rsidRPr="003C21AF" w14:paraId="714A2D0C" w14:textId="77777777" w:rsidTr="00F24DB7">
        <w:tc>
          <w:tcPr>
            <w:tcW w:w="2308" w:type="dxa"/>
          </w:tcPr>
          <w:p w14:paraId="111B6E69"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 Number:</w:t>
            </w:r>
          </w:p>
        </w:tc>
        <w:tc>
          <w:tcPr>
            <w:tcW w:w="7844" w:type="dxa"/>
          </w:tcPr>
          <w:p w14:paraId="64677D98" w14:textId="30AD7A12"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Permit Number</w:t>
            </w:r>
          </w:p>
        </w:tc>
      </w:tr>
      <w:tr w:rsidR="003C21AF" w:rsidRPr="003C21AF" w14:paraId="67115474" w14:textId="77777777" w:rsidTr="00F24DB7">
        <w:tc>
          <w:tcPr>
            <w:tcW w:w="2308" w:type="dxa"/>
          </w:tcPr>
          <w:p w14:paraId="45AF16BA"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Telephone Number</w:t>
            </w:r>
          </w:p>
        </w:tc>
        <w:tc>
          <w:tcPr>
            <w:tcW w:w="7844" w:type="dxa"/>
          </w:tcPr>
          <w:p w14:paraId="6907B0AA" w14:textId="77777777" w:rsidR="003C21AF" w:rsidRPr="003C21AF" w:rsidRDefault="003C21AF" w:rsidP="00F24DB7">
            <w:pPr>
              <w:widowControl w:val="0"/>
              <w:spacing w:line="240" w:lineRule="atLeast"/>
              <w:rPr>
                <w:rFonts w:asciiTheme="minorHAnsi" w:hAnsiTheme="minorHAnsi" w:cstheme="minorHAnsi"/>
                <w:sz w:val="22"/>
                <w:szCs w:val="22"/>
              </w:rPr>
            </w:pPr>
          </w:p>
        </w:tc>
      </w:tr>
    </w:tbl>
    <w:p w14:paraId="1EE1D928" w14:textId="77777777" w:rsidR="003C21AF" w:rsidRPr="003C21AF" w:rsidRDefault="003C21AF" w:rsidP="003C21AF">
      <w:pPr>
        <w:widowControl w:val="0"/>
        <w:spacing w:line="240" w:lineRule="atLeast"/>
        <w:rPr>
          <w:rFonts w:asciiTheme="minorHAnsi" w:hAnsiTheme="minorHAnsi" w:cstheme="minorHAnsi"/>
          <w:sz w:val="22"/>
          <w:szCs w:val="22"/>
        </w:rPr>
      </w:pPr>
    </w:p>
    <w:p w14:paraId="5954A667" w14:textId="77777777" w:rsidR="003C21AF" w:rsidRPr="003C21AF" w:rsidRDefault="003C21AF" w:rsidP="003C21AF">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Reporting Period</w:t>
      </w:r>
      <w:r w:rsidRPr="003C21AF">
        <w:rPr>
          <w:rFonts w:asciiTheme="minorHAnsi" w:hAnsiTheme="minorHAnsi" w:cstheme="minorHAnsi"/>
          <w:sz w:val="22"/>
          <w:szCs w:val="22"/>
        </w:rPr>
        <w:tab/>
        <w:t>From ______________________ to ______________________________</w:t>
      </w:r>
    </w:p>
    <w:p w14:paraId="1F809337" w14:textId="77777777" w:rsidR="003C21AF" w:rsidRPr="003C21AF" w:rsidRDefault="003C21AF" w:rsidP="003C21AF">
      <w:pPr>
        <w:widowControl w:val="0"/>
        <w:spacing w:line="240" w:lineRule="atLeast"/>
        <w:rPr>
          <w:rFonts w:asciiTheme="minorHAnsi" w:hAnsiTheme="minorHAnsi" w:cstheme="minorHAnsi"/>
          <w:sz w:val="22"/>
          <w:szCs w:val="22"/>
        </w:rPr>
      </w:pPr>
    </w:p>
    <w:p w14:paraId="229C57A2" w14:textId="42713680" w:rsidR="003C21AF" w:rsidRPr="003C21AF" w:rsidRDefault="003C21AF" w:rsidP="003C21AF">
      <w:pPr>
        <w:widowControl w:val="0"/>
        <w:spacing w:line="240" w:lineRule="atLeast"/>
        <w:jc w:val="both"/>
        <w:rPr>
          <w:rFonts w:asciiTheme="minorHAnsi" w:hAnsiTheme="minorHAnsi" w:cstheme="minorHAnsi"/>
          <w:sz w:val="22"/>
          <w:szCs w:val="22"/>
        </w:rPr>
      </w:pPr>
      <w:r w:rsidRPr="003C21AF">
        <w:rPr>
          <w:rFonts w:asciiTheme="minorHAnsi" w:hAnsiTheme="minorHAnsi" w:cstheme="minorHAnsi"/>
          <w:sz w:val="22"/>
          <w:szCs w:val="22"/>
        </w:rPr>
        <w:t xml:space="preserve">During the reporting period described above there was no flow from the facility located at </w:t>
      </w:r>
      <w:r w:rsidRPr="003C21AF">
        <w:rPr>
          <w:rFonts w:asciiTheme="minorHAnsi" w:hAnsiTheme="minorHAnsi" w:cstheme="minorHAnsi"/>
          <w:sz w:val="22"/>
          <w:szCs w:val="22"/>
          <w:highlight w:val="yellow"/>
        </w:rPr>
        <w:t>Address</w:t>
      </w:r>
      <w:r w:rsidRPr="003C21AF">
        <w:rPr>
          <w:rFonts w:asciiTheme="minorHAnsi" w:hAnsiTheme="minorHAnsi" w:cstheme="minorHAnsi"/>
          <w:sz w:val="22"/>
          <w:szCs w:val="22"/>
        </w:rPr>
        <w:t xml:space="preserve"> to the Brine Line.</w:t>
      </w:r>
    </w:p>
    <w:p w14:paraId="62DAB399" w14:textId="77777777" w:rsidR="003C21AF" w:rsidRPr="003C21AF" w:rsidRDefault="003C21AF" w:rsidP="003C21AF">
      <w:pPr>
        <w:widowControl w:val="0"/>
        <w:spacing w:line="240" w:lineRule="atLeast"/>
        <w:rPr>
          <w:rFonts w:asciiTheme="minorHAnsi" w:hAnsiTheme="minorHAnsi" w:cstheme="minorHAnsi"/>
          <w:sz w:val="22"/>
          <w:szCs w:val="22"/>
        </w:rPr>
      </w:pPr>
    </w:p>
    <w:p w14:paraId="7B28D4F0" w14:textId="77777777" w:rsidR="003C21AF" w:rsidRPr="003C21AF" w:rsidRDefault="003C21AF" w:rsidP="003C21AF">
      <w:pPr>
        <w:widowControl w:val="0"/>
        <w:spacing w:line="240" w:lineRule="atLeast"/>
        <w:rPr>
          <w:rFonts w:asciiTheme="minorHAnsi" w:hAnsiTheme="minorHAnsi" w:cstheme="minorHAnsi"/>
          <w:sz w:val="22"/>
          <w:szCs w:val="22"/>
        </w:rPr>
      </w:pPr>
    </w:p>
    <w:p w14:paraId="687DEBA7"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3C21AF">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1C6583C"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7133C538" w14:textId="77777777" w:rsidR="003C21AF" w:rsidRPr="003C21AF" w:rsidRDefault="003C21AF" w:rsidP="003C21AF">
      <w:pPr>
        <w:widowControl w:val="0"/>
        <w:spacing w:line="240" w:lineRule="atLeast"/>
        <w:rPr>
          <w:rFonts w:asciiTheme="minorHAnsi" w:hAnsiTheme="minorHAnsi" w:cstheme="minorHAnsi"/>
          <w:sz w:val="22"/>
          <w:szCs w:val="22"/>
        </w:rPr>
      </w:pPr>
    </w:p>
    <w:p w14:paraId="6A21E3DC" w14:textId="77777777" w:rsidR="003C21AF" w:rsidRPr="003C21AF" w:rsidRDefault="003C21AF" w:rsidP="003C21AF">
      <w:pPr>
        <w:widowControl w:val="0"/>
        <w:spacing w:line="240" w:lineRule="atLeast"/>
        <w:rPr>
          <w:rFonts w:asciiTheme="minorHAnsi" w:hAnsiTheme="minorHAnsi" w:cstheme="minorHAnsi"/>
          <w:sz w:val="22"/>
          <w:szCs w:val="22"/>
        </w:rPr>
      </w:pPr>
    </w:p>
    <w:p w14:paraId="312F6C21" w14:textId="1EFE8E0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Name (Printed or Typed): _______________________________________________________</w:t>
      </w:r>
      <w:r>
        <w:rPr>
          <w:rFonts w:asciiTheme="minorHAnsi" w:hAnsiTheme="minorHAnsi" w:cstheme="minorHAnsi"/>
          <w:sz w:val="22"/>
          <w:szCs w:val="22"/>
          <w:u w:val="single"/>
        </w:rPr>
        <w:tab/>
      </w:r>
    </w:p>
    <w:p w14:paraId="0353F579" w14:textId="77777777" w:rsidR="003C21AF" w:rsidRPr="003C21AF" w:rsidRDefault="003C21AF" w:rsidP="003C21AF">
      <w:pPr>
        <w:widowControl w:val="0"/>
        <w:spacing w:line="240" w:lineRule="atLeast"/>
        <w:rPr>
          <w:rFonts w:asciiTheme="minorHAnsi" w:hAnsiTheme="minorHAnsi" w:cstheme="minorHAnsi"/>
          <w:sz w:val="22"/>
          <w:szCs w:val="22"/>
        </w:rPr>
      </w:pPr>
    </w:p>
    <w:p w14:paraId="46FCE15F" w14:textId="269AFDD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u w:val="single"/>
        </w:rPr>
        <w:tab/>
      </w:r>
    </w:p>
    <w:p w14:paraId="6E5EDF1D" w14:textId="77777777" w:rsidR="003C21AF" w:rsidRPr="003C21AF" w:rsidRDefault="003C21AF" w:rsidP="003C21AF">
      <w:pPr>
        <w:widowControl w:val="0"/>
        <w:spacing w:line="240" w:lineRule="atLeast"/>
        <w:rPr>
          <w:rFonts w:asciiTheme="minorHAnsi" w:hAnsiTheme="minorHAnsi" w:cstheme="minorHAnsi"/>
          <w:sz w:val="22"/>
          <w:szCs w:val="22"/>
        </w:rPr>
      </w:pPr>
    </w:p>
    <w:p w14:paraId="48A25811" w14:textId="230887B5"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Signature: __________________________________    Date: ___________________________</w:t>
      </w:r>
      <w:r>
        <w:rPr>
          <w:rFonts w:asciiTheme="minorHAnsi" w:hAnsiTheme="minorHAnsi" w:cstheme="minorHAnsi"/>
          <w:sz w:val="22"/>
          <w:szCs w:val="22"/>
          <w:u w:val="single"/>
        </w:rPr>
        <w:tab/>
      </w:r>
    </w:p>
    <w:p w14:paraId="09A88501" w14:textId="77777777" w:rsidR="00CB74A4" w:rsidRDefault="003C21AF" w:rsidP="00CB74A4">
      <w:pPr>
        <w:widowControl w:val="0"/>
        <w:spacing w:line="240" w:lineRule="atLeast"/>
        <w:jc w:val="center"/>
        <w:rPr>
          <w:rFonts w:asciiTheme="minorHAnsi" w:hAnsiTheme="minorHAnsi" w:cstheme="minorHAnsi"/>
          <w:b/>
          <w:sz w:val="22"/>
          <w:szCs w:val="22"/>
        </w:rPr>
      </w:pPr>
      <w:r>
        <w:br w:type="page"/>
      </w:r>
      <w:r w:rsidR="00CB74A4">
        <w:rPr>
          <w:rFonts w:asciiTheme="minorHAnsi" w:hAnsiTheme="minorHAnsi" w:cstheme="minorHAnsi"/>
          <w:b/>
          <w:sz w:val="22"/>
          <w:szCs w:val="22"/>
        </w:rPr>
        <w:lastRenderedPageBreak/>
        <w:t>FACILITY WASTE MANAGEMENT PLAN NO CHANGE CERTIFICATION</w:t>
      </w:r>
    </w:p>
    <w:p w14:paraId="210327B2" w14:textId="77777777" w:rsidR="00CB74A4" w:rsidRDefault="00CB74A4" w:rsidP="00CB74A4">
      <w:pPr>
        <w:widowControl w:val="0"/>
        <w:spacing w:line="240" w:lineRule="atLeast"/>
        <w:jc w:val="center"/>
        <w:rPr>
          <w:rFonts w:asciiTheme="minorHAnsi" w:hAnsiTheme="minorHAnsi" w:cstheme="minorHAnsi"/>
          <w:b/>
          <w:sz w:val="22"/>
          <w:szCs w:val="22"/>
        </w:rPr>
      </w:pPr>
    </w:p>
    <w:p w14:paraId="11169136" w14:textId="77777777" w:rsidR="00CB74A4" w:rsidRDefault="00CB74A4" w:rsidP="00CB74A4">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147"/>
      </w:tblGrid>
      <w:tr w:rsidR="00CB74A4" w14:paraId="322373BA" w14:textId="77777777" w:rsidTr="00CB74A4">
        <w:tc>
          <w:tcPr>
            <w:tcW w:w="2308" w:type="dxa"/>
            <w:tcBorders>
              <w:top w:val="single" w:sz="4" w:space="0" w:color="auto"/>
              <w:left w:val="single" w:sz="4" w:space="0" w:color="auto"/>
              <w:bottom w:val="single" w:sz="4" w:space="0" w:color="auto"/>
              <w:right w:val="single" w:sz="4" w:space="0" w:color="auto"/>
            </w:tcBorders>
            <w:hideMark/>
          </w:tcPr>
          <w:p w14:paraId="29CD8B47" w14:textId="77777777" w:rsidR="00CB74A4" w:rsidRDefault="00CB74A4">
            <w:pPr>
              <w:widowControl w:val="0"/>
              <w:spacing w:line="240" w:lineRule="atLeast"/>
              <w:rPr>
                <w:rFonts w:asciiTheme="minorHAnsi" w:hAnsiTheme="minorHAnsi" w:cstheme="minorHAnsi"/>
                <w:sz w:val="22"/>
                <w:szCs w:val="22"/>
              </w:rPr>
            </w:pPr>
            <w:r>
              <w:rPr>
                <w:rFonts w:asciiTheme="minorHAnsi" w:hAnsiTheme="minorHAnsi" w:cstheme="minorHAnsi"/>
                <w:sz w:val="22"/>
                <w:szCs w:val="22"/>
              </w:rPr>
              <w:t>Permittee Name:</w:t>
            </w:r>
          </w:p>
        </w:tc>
        <w:tc>
          <w:tcPr>
            <w:tcW w:w="7844" w:type="dxa"/>
            <w:tcBorders>
              <w:top w:val="single" w:sz="4" w:space="0" w:color="auto"/>
              <w:left w:val="single" w:sz="4" w:space="0" w:color="auto"/>
              <w:bottom w:val="single" w:sz="4" w:space="0" w:color="auto"/>
              <w:right w:val="single" w:sz="4" w:space="0" w:color="auto"/>
            </w:tcBorders>
          </w:tcPr>
          <w:p w14:paraId="4D64E148" w14:textId="0858C139" w:rsidR="00CB74A4" w:rsidRDefault="00CB74A4">
            <w:pPr>
              <w:widowControl w:val="0"/>
              <w:spacing w:line="240" w:lineRule="atLeast"/>
              <w:rPr>
                <w:rFonts w:asciiTheme="minorHAnsi" w:hAnsiTheme="minorHAnsi" w:cstheme="minorHAnsi"/>
                <w:sz w:val="22"/>
                <w:szCs w:val="22"/>
              </w:rPr>
            </w:pPr>
          </w:p>
        </w:tc>
      </w:tr>
      <w:tr w:rsidR="00CB74A4" w14:paraId="1358AB46" w14:textId="77777777" w:rsidTr="00CB74A4">
        <w:tc>
          <w:tcPr>
            <w:tcW w:w="2308" w:type="dxa"/>
            <w:tcBorders>
              <w:top w:val="single" w:sz="4" w:space="0" w:color="auto"/>
              <w:left w:val="single" w:sz="4" w:space="0" w:color="auto"/>
              <w:bottom w:val="single" w:sz="4" w:space="0" w:color="auto"/>
              <w:right w:val="single" w:sz="4" w:space="0" w:color="auto"/>
            </w:tcBorders>
            <w:hideMark/>
          </w:tcPr>
          <w:p w14:paraId="151B87FB" w14:textId="77777777" w:rsidR="00CB74A4" w:rsidRDefault="00CB74A4">
            <w:pPr>
              <w:widowControl w:val="0"/>
              <w:spacing w:line="240" w:lineRule="atLeast"/>
              <w:rPr>
                <w:rFonts w:asciiTheme="minorHAnsi" w:hAnsiTheme="minorHAnsi" w:cstheme="minorHAnsi"/>
                <w:sz w:val="22"/>
                <w:szCs w:val="22"/>
              </w:rPr>
            </w:pPr>
            <w:r>
              <w:rPr>
                <w:rFonts w:asciiTheme="minorHAnsi" w:hAnsiTheme="minorHAnsi" w:cstheme="minorHAnsi"/>
                <w:sz w:val="22"/>
                <w:szCs w:val="22"/>
              </w:rPr>
              <w:t>Address:</w:t>
            </w:r>
          </w:p>
        </w:tc>
        <w:tc>
          <w:tcPr>
            <w:tcW w:w="7844" w:type="dxa"/>
            <w:tcBorders>
              <w:top w:val="single" w:sz="4" w:space="0" w:color="auto"/>
              <w:left w:val="single" w:sz="4" w:space="0" w:color="auto"/>
              <w:bottom w:val="single" w:sz="4" w:space="0" w:color="auto"/>
              <w:right w:val="single" w:sz="4" w:space="0" w:color="auto"/>
            </w:tcBorders>
          </w:tcPr>
          <w:p w14:paraId="5C3C60C1" w14:textId="4FF94A19" w:rsidR="00CB74A4" w:rsidRDefault="00CB74A4">
            <w:pPr>
              <w:widowControl w:val="0"/>
              <w:spacing w:line="240" w:lineRule="atLeast"/>
              <w:rPr>
                <w:rFonts w:asciiTheme="minorHAnsi" w:hAnsiTheme="minorHAnsi" w:cstheme="minorHAnsi"/>
                <w:sz w:val="22"/>
                <w:szCs w:val="22"/>
              </w:rPr>
            </w:pPr>
          </w:p>
        </w:tc>
      </w:tr>
      <w:tr w:rsidR="00CB74A4" w14:paraId="1AD557C4" w14:textId="77777777" w:rsidTr="00CB74A4">
        <w:tc>
          <w:tcPr>
            <w:tcW w:w="2308" w:type="dxa"/>
            <w:tcBorders>
              <w:top w:val="single" w:sz="4" w:space="0" w:color="auto"/>
              <w:left w:val="single" w:sz="4" w:space="0" w:color="auto"/>
              <w:bottom w:val="single" w:sz="4" w:space="0" w:color="auto"/>
              <w:right w:val="single" w:sz="4" w:space="0" w:color="auto"/>
            </w:tcBorders>
            <w:hideMark/>
          </w:tcPr>
          <w:p w14:paraId="4BAF6A21" w14:textId="77777777" w:rsidR="00CB74A4" w:rsidRDefault="00CB74A4">
            <w:pPr>
              <w:widowControl w:val="0"/>
              <w:spacing w:line="240" w:lineRule="atLeast"/>
              <w:rPr>
                <w:rFonts w:asciiTheme="minorHAnsi" w:hAnsiTheme="minorHAnsi" w:cstheme="minorHAnsi"/>
                <w:sz w:val="22"/>
                <w:szCs w:val="22"/>
              </w:rPr>
            </w:pPr>
            <w:r>
              <w:rPr>
                <w:rFonts w:asciiTheme="minorHAnsi" w:hAnsiTheme="minorHAnsi" w:cstheme="minorHAnsi"/>
                <w:sz w:val="22"/>
                <w:szCs w:val="22"/>
              </w:rPr>
              <w:t>Permit Number:</w:t>
            </w:r>
          </w:p>
        </w:tc>
        <w:tc>
          <w:tcPr>
            <w:tcW w:w="7844" w:type="dxa"/>
            <w:tcBorders>
              <w:top w:val="single" w:sz="4" w:space="0" w:color="auto"/>
              <w:left w:val="single" w:sz="4" w:space="0" w:color="auto"/>
              <w:bottom w:val="single" w:sz="4" w:space="0" w:color="auto"/>
              <w:right w:val="single" w:sz="4" w:space="0" w:color="auto"/>
            </w:tcBorders>
          </w:tcPr>
          <w:p w14:paraId="23875BB1" w14:textId="299C893C" w:rsidR="00CB74A4" w:rsidRDefault="00CB74A4">
            <w:pPr>
              <w:widowControl w:val="0"/>
              <w:spacing w:line="240" w:lineRule="atLeast"/>
              <w:rPr>
                <w:rFonts w:asciiTheme="minorHAnsi" w:hAnsiTheme="minorHAnsi" w:cstheme="minorHAnsi"/>
                <w:sz w:val="22"/>
                <w:szCs w:val="22"/>
              </w:rPr>
            </w:pPr>
          </w:p>
        </w:tc>
      </w:tr>
      <w:tr w:rsidR="00CB74A4" w14:paraId="60D6C80A" w14:textId="77777777" w:rsidTr="00CB74A4">
        <w:tc>
          <w:tcPr>
            <w:tcW w:w="2308" w:type="dxa"/>
            <w:tcBorders>
              <w:top w:val="single" w:sz="4" w:space="0" w:color="auto"/>
              <w:left w:val="single" w:sz="4" w:space="0" w:color="auto"/>
              <w:bottom w:val="single" w:sz="4" w:space="0" w:color="auto"/>
              <w:right w:val="single" w:sz="4" w:space="0" w:color="auto"/>
            </w:tcBorders>
            <w:hideMark/>
          </w:tcPr>
          <w:p w14:paraId="0594B21B" w14:textId="77777777" w:rsidR="00CB74A4" w:rsidRDefault="00CB74A4">
            <w:pPr>
              <w:widowControl w:val="0"/>
              <w:spacing w:line="240" w:lineRule="atLeast"/>
              <w:rPr>
                <w:rFonts w:asciiTheme="minorHAnsi" w:hAnsiTheme="minorHAnsi" w:cstheme="minorHAnsi"/>
                <w:sz w:val="22"/>
                <w:szCs w:val="22"/>
              </w:rPr>
            </w:pPr>
            <w:r>
              <w:rPr>
                <w:rFonts w:asciiTheme="minorHAnsi" w:hAnsiTheme="minorHAnsi" w:cstheme="minorHAnsi"/>
                <w:sz w:val="22"/>
                <w:szCs w:val="22"/>
              </w:rPr>
              <w:t>Telephone Number</w:t>
            </w:r>
          </w:p>
        </w:tc>
        <w:tc>
          <w:tcPr>
            <w:tcW w:w="7844" w:type="dxa"/>
            <w:tcBorders>
              <w:top w:val="single" w:sz="4" w:space="0" w:color="auto"/>
              <w:left w:val="single" w:sz="4" w:space="0" w:color="auto"/>
              <w:bottom w:val="single" w:sz="4" w:space="0" w:color="auto"/>
              <w:right w:val="single" w:sz="4" w:space="0" w:color="auto"/>
            </w:tcBorders>
          </w:tcPr>
          <w:p w14:paraId="34815641" w14:textId="77777777" w:rsidR="00CB74A4" w:rsidRDefault="00CB74A4">
            <w:pPr>
              <w:widowControl w:val="0"/>
              <w:spacing w:line="240" w:lineRule="atLeast"/>
              <w:rPr>
                <w:rFonts w:asciiTheme="minorHAnsi" w:hAnsiTheme="minorHAnsi" w:cstheme="minorHAnsi"/>
                <w:sz w:val="22"/>
                <w:szCs w:val="22"/>
              </w:rPr>
            </w:pPr>
          </w:p>
        </w:tc>
      </w:tr>
    </w:tbl>
    <w:p w14:paraId="2AC50BF7" w14:textId="77777777" w:rsidR="00CB74A4" w:rsidRDefault="00CB74A4" w:rsidP="00CB74A4">
      <w:pPr>
        <w:widowControl w:val="0"/>
        <w:spacing w:line="240" w:lineRule="atLeast"/>
        <w:rPr>
          <w:rFonts w:asciiTheme="minorHAnsi" w:hAnsiTheme="minorHAnsi" w:cstheme="minorHAnsi"/>
          <w:sz w:val="22"/>
          <w:szCs w:val="22"/>
        </w:rPr>
      </w:pPr>
    </w:p>
    <w:p w14:paraId="6468BE85" w14:textId="77777777" w:rsidR="00CB74A4" w:rsidRDefault="00CB74A4" w:rsidP="00CB74A4">
      <w:pPr>
        <w:widowControl w:val="0"/>
        <w:spacing w:line="240" w:lineRule="atLeast"/>
        <w:jc w:val="both"/>
        <w:rPr>
          <w:rFonts w:asciiTheme="minorHAnsi" w:hAnsiTheme="minorHAnsi" w:cstheme="minorHAnsi"/>
          <w:sz w:val="22"/>
          <w:szCs w:val="22"/>
        </w:rPr>
      </w:pPr>
      <w:r>
        <w:rPr>
          <w:rFonts w:asciiTheme="minorHAnsi" w:hAnsiTheme="minorHAnsi" w:cstheme="minorHAnsi"/>
          <w:sz w:val="22"/>
          <w:szCs w:val="22"/>
        </w:rPr>
        <w:t>There have been no changes to the Facility Waste Management Plan</w:t>
      </w:r>
      <w:r w:rsidRPr="00CB74A4">
        <w:rPr>
          <w:rFonts w:asciiTheme="minorHAnsi" w:hAnsiTheme="minorHAnsi" w:cstheme="minorHAnsi"/>
          <w:sz w:val="22"/>
          <w:szCs w:val="22"/>
          <w:highlight w:val="yellow"/>
        </w:rPr>
        <w:t>, including the Slug Discharge Prevention Control Plan,</w:t>
      </w:r>
      <w:r>
        <w:rPr>
          <w:rFonts w:asciiTheme="minorHAnsi" w:hAnsiTheme="minorHAnsi" w:cstheme="minorHAnsi"/>
          <w:sz w:val="22"/>
          <w:szCs w:val="22"/>
        </w:rPr>
        <w:t xml:space="preserve"> as </w:t>
      </w:r>
      <w:proofErr w:type="gramStart"/>
      <w:r>
        <w:rPr>
          <w:rFonts w:asciiTheme="minorHAnsi" w:hAnsiTheme="minorHAnsi" w:cstheme="minorHAnsi"/>
          <w:sz w:val="22"/>
          <w:szCs w:val="22"/>
        </w:rPr>
        <w:t>submitted</w:t>
      </w:r>
      <w:proofErr w:type="gramEnd"/>
      <w:r>
        <w:rPr>
          <w:rFonts w:asciiTheme="minorHAnsi" w:hAnsiTheme="minorHAnsi" w:cstheme="minorHAnsi"/>
          <w:sz w:val="22"/>
          <w:szCs w:val="22"/>
        </w:rPr>
        <w:t xml:space="preserve"> and accepted.</w:t>
      </w:r>
    </w:p>
    <w:p w14:paraId="2161F293" w14:textId="77777777" w:rsidR="00CB74A4" w:rsidRDefault="00CB74A4" w:rsidP="00CB74A4">
      <w:pPr>
        <w:widowControl w:val="0"/>
        <w:spacing w:line="240" w:lineRule="atLeast"/>
        <w:rPr>
          <w:rFonts w:asciiTheme="minorHAnsi" w:hAnsiTheme="minorHAnsi" w:cstheme="minorHAnsi"/>
          <w:sz w:val="22"/>
          <w:szCs w:val="22"/>
        </w:rPr>
      </w:pPr>
    </w:p>
    <w:p w14:paraId="45A3A75A" w14:textId="77777777" w:rsidR="00CB74A4" w:rsidRDefault="00CB74A4" w:rsidP="00CB74A4">
      <w:pPr>
        <w:widowControl w:val="0"/>
        <w:spacing w:line="240" w:lineRule="atLeast"/>
        <w:rPr>
          <w:rFonts w:asciiTheme="minorHAnsi" w:hAnsiTheme="minorHAnsi" w:cstheme="minorHAnsi"/>
          <w:sz w:val="22"/>
          <w:szCs w:val="22"/>
        </w:rPr>
      </w:pPr>
    </w:p>
    <w:p w14:paraId="3257F925" w14:textId="77777777" w:rsidR="00CB74A4" w:rsidRDefault="00CB74A4" w:rsidP="00CB74A4">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3FDC4EC" w14:textId="77777777" w:rsidR="00CB74A4" w:rsidRDefault="00CB74A4" w:rsidP="00CB74A4">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697892AF" w14:textId="77777777" w:rsidR="00CB74A4" w:rsidRDefault="00CB74A4" w:rsidP="00CB74A4">
      <w:pPr>
        <w:widowControl w:val="0"/>
        <w:spacing w:line="240" w:lineRule="atLeast"/>
        <w:rPr>
          <w:rFonts w:asciiTheme="minorHAnsi" w:hAnsiTheme="minorHAnsi" w:cstheme="minorHAnsi"/>
          <w:sz w:val="22"/>
          <w:szCs w:val="22"/>
        </w:rPr>
      </w:pPr>
    </w:p>
    <w:p w14:paraId="51A034A4" w14:textId="77777777" w:rsidR="00CB74A4" w:rsidRDefault="00CB74A4" w:rsidP="00CB74A4">
      <w:pPr>
        <w:widowControl w:val="0"/>
        <w:spacing w:line="240" w:lineRule="atLeast"/>
        <w:rPr>
          <w:rFonts w:asciiTheme="minorHAnsi" w:hAnsiTheme="minorHAnsi" w:cstheme="minorHAnsi"/>
          <w:sz w:val="22"/>
          <w:szCs w:val="22"/>
        </w:rPr>
      </w:pPr>
    </w:p>
    <w:p w14:paraId="0A105518" w14:textId="77777777" w:rsidR="00CB74A4" w:rsidRDefault="00CB74A4" w:rsidP="00CB74A4">
      <w:pPr>
        <w:widowControl w:val="0"/>
        <w:spacing w:line="240" w:lineRule="atLeast"/>
        <w:rPr>
          <w:rFonts w:asciiTheme="minorHAnsi" w:hAnsiTheme="minorHAnsi" w:cstheme="minorHAnsi"/>
          <w:sz w:val="22"/>
          <w:szCs w:val="22"/>
          <w:u w:val="single"/>
        </w:rPr>
      </w:pPr>
      <w:r>
        <w:rPr>
          <w:rFonts w:asciiTheme="minorHAnsi" w:hAnsiTheme="minorHAnsi" w:cstheme="minorHAnsi"/>
          <w:sz w:val="22"/>
          <w:szCs w:val="22"/>
        </w:rPr>
        <w:t>Name (Printed or Typed): _______________________________________________________</w:t>
      </w:r>
      <w:r>
        <w:rPr>
          <w:rFonts w:asciiTheme="minorHAnsi" w:hAnsiTheme="minorHAnsi" w:cstheme="minorHAnsi"/>
          <w:sz w:val="22"/>
          <w:szCs w:val="22"/>
          <w:u w:val="single"/>
        </w:rPr>
        <w:tab/>
      </w:r>
    </w:p>
    <w:p w14:paraId="2F9D2135" w14:textId="77777777" w:rsidR="00CB74A4" w:rsidRDefault="00CB74A4" w:rsidP="00CB74A4">
      <w:pPr>
        <w:widowControl w:val="0"/>
        <w:spacing w:line="240" w:lineRule="atLeast"/>
        <w:rPr>
          <w:rFonts w:asciiTheme="minorHAnsi" w:hAnsiTheme="minorHAnsi" w:cstheme="minorHAnsi"/>
          <w:sz w:val="22"/>
          <w:szCs w:val="22"/>
        </w:rPr>
      </w:pPr>
    </w:p>
    <w:p w14:paraId="3A0FBD87" w14:textId="77777777" w:rsidR="00CB74A4" w:rsidRDefault="00CB74A4" w:rsidP="00CB74A4">
      <w:pPr>
        <w:widowControl w:val="0"/>
        <w:spacing w:line="240" w:lineRule="atLeast"/>
        <w:rPr>
          <w:rFonts w:asciiTheme="minorHAnsi" w:hAnsiTheme="minorHAnsi" w:cstheme="minorHAnsi"/>
          <w:sz w:val="22"/>
          <w:szCs w:val="22"/>
          <w:u w:val="single"/>
        </w:rPr>
      </w:pPr>
      <w:r>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u w:val="single"/>
        </w:rPr>
        <w:tab/>
      </w:r>
    </w:p>
    <w:p w14:paraId="08E6C4A1" w14:textId="77777777" w:rsidR="00CB74A4" w:rsidRDefault="00CB74A4" w:rsidP="00CB74A4">
      <w:pPr>
        <w:widowControl w:val="0"/>
        <w:spacing w:line="240" w:lineRule="atLeast"/>
        <w:rPr>
          <w:rFonts w:asciiTheme="minorHAnsi" w:hAnsiTheme="minorHAnsi" w:cstheme="minorHAnsi"/>
          <w:sz w:val="22"/>
          <w:szCs w:val="22"/>
        </w:rPr>
      </w:pPr>
    </w:p>
    <w:p w14:paraId="18120D23" w14:textId="77777777" w:rsidR="00CB74A4" w:rsidRDefault="00CB74A4" w:rsidP="00CB74A4">
      <w:pPr>
        <w:widowControl w:val="0"/>
        <w:spacing w:line="240" w:lineRule="atLeast"/>
        <w:rPr>
          <w:rFonts w:asciiTheme="minorHAnsi" w:hAnsiTheme="minorHAnsi" w:cstheme="minorHAnsi"/>
          <w:sz w:val="22"/>
          <w:szCs w:val="22"/>
          <w:u w:val="single"/>
        </w:rPr>
      </w:pPr>
      <w:r>
        <w:rPr>
          <w:rFonts w:asciiTheme="minorHAnsi" w:hAnsiTheme="minorHAnsi" w:cstheme="minorHAnsi"/>
          <w:sz w:val="22"/>
          <w:szCs w:val="22"/>
        </w:rPr>
        <w:t>Signature: __________________________________    Date: ___________________________</w:t>
      </w:r>
      <w:r>
        <w:rPr>
          <w:rFonts w:asciiTheme="minorHAnsi" w:hAnsiTheme="minorHAnsi" w:cstheme="minorHAnsi"/>
          <w:sz w:val="22"/>
          <w:szCs w:val="22"/>
          <w:u w:val="single"/>
        </w:rPr>
        <w:tab/>
      </w:r>
    </w:p>
    <w:p w14:paraId="078EB77C" w14:textId="77777777" w:rsidR="00CB74A4" w:rsidRDefault="00CB74A4" w:rsidP="00CB74A4">
      <w:r>
        <w:br w:type="page"/>
      </w:r>
    </w:p>
    <w:p w14:paraId="28A634DB" w14:textId="0921B344" w:rsidR="00856E6A" w:rsidRPr="003811D5" w:rsidRDefault="00856E6A" w:rsidP="003C21AF">
      <w:pPr>
        <w:rPr>
          <w:rFonts w:asciiTheme="minorHAnsi" w:hAnsiTheme="minorHAnsi" w:cstheme="minorHAnsi"/>
        </w:rPr>
      </w:pPr>
      <w:r w:rsidRPr="003811D5">
        <w:rPr>
          <w:rFonts w:asciiTheme="minorHAnsi" w:hAnsiTheme="minorHAnsi" w:cstheme="minorHAnsi"/>
          <w:noProof/>
        </w:rPr>
        <w:lastRenderedPageBreak/>
        <w:drawing>
          <wp:anchor distT="0" distB="0" distL="114300" distR="114300" simplePos="0" relativeHeight="251663360" behindDoc="0" locked="0" layoutInCell="1" allowOverlap="1" wp14:anchorId="4F816534" wp14:editId="32145B0D">
            <wp:simplePos x="0" y="0"/>
            <wp:positionH relativeFrom="column">
              <wp:posOffset>5188688</wp:posOffset>
            </wp:positionH>
            <wp:positionV relativeFrom="paragraph">
              <wp:posOffset>155826</wp:posOffset>
            </wp:positionV>
            <wp:extent cx="765544" cy="733647"/>
            <wp:effectExtent l="19050" t="0" r="0" b="0"/>
            <wp:wrapNone/>
            <wp:docPr id="36" name="Picture 36"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Pr="003811D5">
        <w:rPr>
          <w:rFonts w:asciiTheme="minorHAnsi" w:hAnsiTheme="minorHAnsi" w:cstheme="minorHAnsi"/>
          <w:b/>
          <w:sz w:val="28"/>
        </w:rPr>
        <w:t>SANTA ANA WATERSHED PROJECT AUTHORITY</w:t>
      </w:r>
      <w:r w:rsidRPr="003811D5">
        <w:rPr>
          <w:rFonts w:asciiTheme="minorHAnsi" w:hAnsiTheme="minorHAnsi" w:cstheme="minorHAnsi"/>
        </w:rPr>
        <w:tab/>
      </w:r>
    </w:p>
    <w:p w14:paraId="0B468536"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2B711F51"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3811D5">
        <w:rPr>
          <w:rFonts w:asciiTheme="minorHAnsi" w:hAnsiTheme="minorHAnsi" w:cstheme="minorHAnsi"/>
          <w:sz w:val="18"/>
          <w:szCs w:val="18"/>
        </w:rPr>
        <w:t>PERMITTEE NAME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PERMIT#:</w:t>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p>
    <w:p w14:paraId="2DCB30D5"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3811D5">
        <w:rPr>
          <w:rFonts w:asciiTheme="minorHAnsi" w:hAnsiTheme="minorHAnsi" w:cstheme="minorHAnsi"/>
          <w:sz w:val="18"/>
          <w:szCs w:val="18"/>
        </w:rPr>
        <w:t>COMPOSITE SAMPLE #:</w:t>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71D1D04"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GRAB SAMPLE #</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2EF00C9" w14:textId="25417C2D"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 xml:space="preserve">FLOW FOR DAY SAMPLE WAS </w:t>
      </w:r>
      <w:r w:rsidR="005611EB" w:rsidRPr="003811D5">
        <w:rPr>
          <w:rFonts w:asciiTheme="minorHAnsi" w:hAnsiTheme="minorHAnsi" w:cstheme="minorHAnsi"/>
          <w:sz w:val="18"/>
          <w:szCs w:val="18"/>
        </w:rPr>
        <w:t xml:space="preserve">COLLECTED </w:t>
      </w:r>
      <w:r w:rsidRPr="003811D5">
        <w:rPr>
          <w:rFonts w:asciiTheme="minorHAnsi" w:hAnsiTheme="minorHAnsi" w:cstheme="minorHAnsi"/>
          <w:b/>
          <w:sz w:val="18"/>
          <w:szCs w:val="18"/>
          <w:u w:val="single"/>
        </w:rPr>
        <w:tab/>
      </w:r>
      <w:r w:rsidR="005611EB">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962"/>
        <w:gridCol w:w="1889"/>
        <w:gridCol w:w="785"/>
        <w:gridCol w:w="1754"/>
        <w:gridCol w:w="1952"/>
      </w:tblGrid>
      <w:tr w:rsidR="00856E6A" w:rsidRPr="003811D5" w14:paraId="7F31D432" w14:textId="77777777" w:rsidTr="00912AC0">
        <w:trPr>
          <w:trHeight w:hRule="exact" w:val="305"/>
          <w:tblHeader/>
        </w:trPr>
        <w:tc>
          <w:tcPr>
            <w:tcW w:w="5000" w:type="pct"/>
            <w:gridSpan w:val="5"/>
            <w:tcBorders>
              <w:top w:val="single" w:sz="7" w:space="0" w:color="000000"/>
              <w:left w:val="single" w:sz="7" w:space="0" w:color="000000"/>
              <w:bottom w:val="single" w:sz="7" w:space="0" w:color="000000"/>
              <w:right w:val="single" w:sz="7" w:space="0" w:color="000000"/>
            </w:tcBorders>
            <w:shd w:val="pct5" w:color="000000" w:fill="FFFFFF"/>
            <w:vAlign w:val="bottom"/>
          </w:tcPr>
          <w:p w14:paraId="05FE132A" w14:textId="74CD8C6F"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bCs/>
                <w:szCs w:val="24"/>
              </w:rPr>
            </w:pPr>
            <w:r w:rsidRPr="003811D5">
              <w:rPr>
                <w:rFonts w:asciiTheme="minorHAnsi" w:hAnsiTheme="minorHAnsi" w:cstheme="minorHAnsi"/>
                <w:b/>
                <w:bCs/>
                <w:szCs w:val="24"/>
              </w:rPr>
              <w:t xml:space="preserve">SELF MONITORING REPORT FORM – MONITORING </w:t>
            </w:r>
            <w:r w:rsidR="005611EB">
              <w:rPr>
                <w:rFonts w:asciiTheme="minorHAnsi" w:hAnsiTheme="minorHAnsi" w:cstheme="minorHAnsi"/>
                <w:b/>
                <w:bCs/>
                <w:szCs w:val="24"/>
              </w:rPr>
              <w:t>POINT</w:t>
            </w:r>
            <w:r w:rsidRPr="003811D5">
              <w:rPr>
                <w:rFonts w:asciiTheme="minorHAnsi" w:hAnsiTheme="minorHAnsi" w:cstheme="minorHAnsi"/>
                <w:b/>
                <w:bCs/>
                <w:szCs w:val="24"/>
              </w:rPr>
              <w:t xml:space="preserve"> 001 </w:t>
            </w:r>
          </w:p>
        </w:tc>
      </w:tr>
      <w:tr w:rsidR="00856E6A" w:rsidRPr="003811D5" w14:paraId="7ADF63B5" w14:textId="77777777" w:rsidTr="00940E13">
        <w:trPr>
          <w:trHeight w:val="415"/>
        </w:trPr>
        <w:tc>
          <w:tcPr>
            <w:tcW w:w="1585" w:type="pct"/>
            <w:vMerge w:val="restart"/>
            <w:tcBorders>
              <w:left w:val="single" w:sz="7" w:space="0" w:color="000000"/>
              <w:right w:val="single" w:sz="7" w:space="0" w:color="000000"/>
            </w:tcBorders>
            <w:shd w:val="pct5" w:color="000000" w:fill="FFFFFF"/>
            <w:vAlign w:val="center"/>
          </w:tcPr>
          <w:p w14:paraId="35A68D3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POLLUTANT</w:t>
            </w:r>
          </w:p>
        </w:tc>
        <w:tc>
          <w:tcPr>
            <w:tcW w:w="1431" w:type="pct"/>
            <w:gridSpan w:val="2"/>
            <w:tcBorders>
              <w:left w:val="single" w:sz="7" w:space="0" w:color="000000"/>
              <w:bottom w:val="single" w:sz="7" w:space="0" w:color="000000"/>
              <w:right w:val="single" w:sz="7" w:space="0" w:color="000000"/>
            </w:tcBorders>
            <w:shd w:val="pct5" w:color="000000" w:fill="FFFFFF"/>
            <w:vAlign w:val="center"/>
          </w:tcPr>
          <w:p w14:paraId="5184EF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LOCAL NON-DOMESTIC WASTEWATER LIMITATIONS</w:t>
            </w:r>
          </w:p>
        </w:tc>
        <w:tc>
          <w:tcPr>
            <w:tcW w:w="939" w:type="pct"/>
            <w:vMerge w:val="restart"/>
            <w:tcBorders>
              <w:left w:val="single" w:sz="7" w:space="0" w:color="000000"/>
              <w:right w:val="single" w:sz="7" w:space="0" w:color="000000"/>
            </w:tcBorders>
            <w:shd w:val="pct5" w:color="000000" w:fill="FFFFFF"/>
            <w:vAlign w:val="center"/>
          </w:tcPr>
          <w:p w14:paraId="73D448D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 xml:space="preserve">SAMPLE RESULTS </w:t>
            </w:r>
          </w:p>
        </w:tc>
        <w:tc>
          <w:tcPr>
            <w:tcW w:w="1045" w:type="pct"/>
            <w:vMerge w:val="restart"/>
            <w:tcBorders>
              <w:left w:val="single" w:sz="7" w:space="0" w:color="000000"/>
              <w:right w:val="single" w:sz="7" w:space="0" w:color="000000"/>
            </w:tcBorders>
            <w:shd w:val="pct5" w:color="000000" w:fill="FFFFFF"/>
          </w:tcPr>
          <w:p w14:paraId="31FAA4D7" w14:textId="77777777" w:rsidR="00856E6A"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 xml:space="preserve">COMPLIANCE      </w:t>
            </w:r>
          </w:p>
          <w:p w14:paraId="77928C0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(C)</w:t>
            </w:r>
          </w:p>
          <w:p w14:paraId="4C12735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r w:rsidRPr="003811D5">
              <w:rPr>
                <w:rFonts w:asciiTheme="minorHAnsi" w:hAnsiTheme="minorHAnsi" w:cstheme="minorHAnsi"/>
                <w:b/>
                <w:sz w:val="18"/>
                <w:szCs w:val="18"/>
              </w:rPr>
              <w:t>NON-COMPLIANCE (NC)</w:t>
            </w:r>
          </w:p>
        </w:tc>
      </w:tr>
      <w:tr w:rsidR="00856E6A" w:rsidRPr="003811D5" w14:paraId="7C1E6A4E" w14:textId="77777777" w:rsidTr="00940E13">
        <w:trPr>
          <w:trHeight w:hRule="exact" w:val="431"/>
        </w:trPr>
        <w:tc>
          <w:tcPr>
            <w:tcW w:w="1585" w:type="pct"/>
            <w:vMerge/>
            <w:tcBorders>
              <w:left w:val="single" w:sz="7" w:space="0" w:color="000000"/>
              <w:bottom w:val="single" w:sz="7" w:space="0" w:color="000000"/>
              <w:right w:val="single" w:sz="7" w:space="0" w:color="000000"/>
            </w:tcBorders>
            <w:shd w:val="pct5" w:color="000000" w:fill="FFFFFF"/>
            <w:vAlign w:val="center"/>
          </w:tcPr>
          <w:p w14:paraId="6701232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11" w:type="pct"/>
            <w:tcBorders>
              <w:left w:val="single" w:sz="7" w:space="0" w:color="000000"/>
              <w:bottom w:val="single" w:sz="7" w:space="0" w:color="000000"/>
              <w:right w:val="single" w:sz="7" w:space="0" w:color="000000"/>
            </w:tcBorders>
            <w:shd w:val="pct5" w:color="000000" w:fill="FFFFFF"/>
            <w:vAlign w:val="center"/>
          </w:tcPr>
          <w:p w14:paraId="31AF11B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DAILY MAXIMUM</w:t>
            </w:r>
          </w:p>
        </w:tc>
        <w:tc>
          <w:tcPr>
            <w:tcW w:w="420" w:type="pct"/>
            <w:tcBorders>
              <w:left w:val="single" w:sz="7" w:space="0" w:color="000000"/>
              <w:bottom w:val="single" w:sz="7" w:space="0" w:color="000000"/>
              <w:right w:val="single" w:sz="7" w:space="0" w:color="000000"/>
            </w:tcBorders>
            <w:shd w:val="pct5" w:color="000000" w:fill="FFFFFF"/>
            <w:vAlign w:val="center"/>
          </w:tcPr>
          <w:p w14:paraId="2448A02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UNITS</w:t>
            </w:r>
          </w:p>
        </w:tc>
        <w:tc>
          <w:tcPr>
            <w:tcW w:w="939" w:type="pct"/>
            <w:vMerge/>
            <w:tcBorders>
              <w:left w:val="single" w:sz="7" w:space="0" w:color="000000"/>
              <w:bottom w:val="single" w:sz="7" w:space="0" w:color="000000"/>
              <w:right w:val="single" w:sz="7" w:space="0" w:color="000000"/>
            </w:tcBorders>
            <w:shd w:val="pct5" w:color="000000" w:fill="FFFFFF"/>
            <w:vAlign w:val="center"/>
          </w:tcPr>
          <w:p w14:paraId="1134FB3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45" w:type="pct"/>
            <w:vMerge/>
            <w:tcBorders>
              <w:left w:val="single" w:sz="7" w:space="0" w:color="000000"/>
              <w:bottom w:val="single" w:sz="7" w:space="0" w:color="000000"/>
              <w:right w:val="single" w:sz="7" w:space="0" w:color="000000"/>
            </w:tcBorders>
            <w:shd w:val="pct5" w:color="000000" w:fill="FFFFFF"/>
            <w:vAlign w:val="bottom"/>
          </w:tcPr>
          <w:p w14:paraId="389661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r>
      <w:tr w:rsidR="00856E6A" w:rsidRPr="003811D5" w14:paraId="76FDEB39" w14:textId="77777777" w:rsidTr="00940E13">
        <w:trPr>
          <w:trHeight w:val="317"/>
        </w:trPr>
        <w:tc>
          <w:tcPr>
            <w:tcW w:w="1585" w:type="pct"/>
            <w:tcBorders>
              <w:top w:val="double" w:sz="7" w:space="0" w:color="000000"/>
              <w:left w:val="single" w:sz="7" w:space="0" w:color="000000"/>
              <w:bottom w:val="single" w:sz="7" w:space="0" w:color="000000"/>
              <w:right w:val="single" w:sz="7" w:space="0" w:color="000000"/>
            </w:tcBorders>
            <w:vAlign w:val="center"/>
          </w:tcPr>
          <w:p w14:paraId="35E1352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pH</w:t>
            </w:r>
            <w:r w:rsidRPr="003811D5">
              <w:rPr>
                <w:rFonts w:asciiTheme="minorHAnsi" w:hAnsiTheme="minorHAnsi" w:cstheme="minorHAnsi"/>
                <w:sz w:val="18"/>
                <w:szCs w:val="18"/>
                <w:vertAlign w:val="superscript"/>
              </w:rPr>
              <w:t>2</w:t>
            </w:r>
          </w:p>
        </w:tc>
        <w:tc>
          <w:tcPr>
            <w:tcW w:w="1011" w:type="pct"/>
            <w:tcBorders>
              <w:top w:val="double" w:sz="7" w:space="0" w:color="000000"/>
              <w:left w:val="single" w:sz="7" w:space="0" w:color="000000"/>
              <w:bottom w:val="single" w:sz="7" w:space="0" w:color="000000"/>
              <w:right w:val="single" w:sz="7" w:space="0" w:color="000000"/>
            </w:tcBorders>
            <w:vAlign w:val="center"/>
          </w:tcPr>
          <w:p w14:paraId="1BC1456E"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6.0 </w:t>
            </w:r>
            <w:r w:rsidRPr="003811D5">
              <w:rPr>
                <w:rFonts w:asciiTheme="minorHAnsi" w:hAnsiTheme="minorHAnsi" w:cstheme="minorHAnsi"/>
                <w:b/>
                <w:sz w:val="18"/>
                <w:szCs w:val="18"/>
              </w:rPr>
              <w:t xml:space="preserve">- </w:t>
            </w:r>
            <w:r w:rsidRPr="003811D5">
              <w:rPr>
                <w:rFonts w:asciiTheme="minorHAnsi" w:hAnsiTheme="minorHAnsi" w:cstheme="minorHAnsi"/>
                <w:sz w:val="18"/>
                <w:szCs w:val="18"/>
              </w:rPr>
              <w:t xml:space="preserve">12.0 </w:t>
            </w:r>
          </w:p>
        </w:tc>
        <w:tc>
          <w:tcPr>
            <w:tcW w:w="420" w:type="pct"/>
            <w:tcBorders>
              <w:top w:val="double" w:sz="7" w:space="0" w:color="000000"/>
              <w:left w:val="single" w:sz="7" w:space="0" w:color="000000"/>
              <w:bottom w:val="single" w:sz="7" w:space="0" w:color="000000"/>
              <w:right w:val="single" w:sz="7" w:space="0" w:color="000000"/>
            </w:tcBorders>
            <w:vAlign w:val="center"/>
          </w:tcPr>
          <w:p w14:paraId="6091572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S.U.</w:t>
            </w:r>
          </w:p>
        </w:tc>
        <w:tc>
          <w:tcPr>
            <w:tcW w:w="939" w:type="pct"/>
            <w:tcBorders>
              <w:top w:val="double" w:sz="7" w:space="0" w:color="000000"/>
              <w:left w:val="single" w:sz="7" w:space="0" w:color="000000"/>
              <w:bottom w:val="single" w:sz="7" w:space="0" w:color="000000"/>
              <w:right w:val="single" w:sz="7" w:space="0" w:color="000000"/>
            </w:tcBorders>
            <w:vAlign w:val="center"/>
          </w:tcPr>
          <w:p w14:paraId="42C8D32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double" w:sz="7" w:space="0" w:color="000000"/>
              <w:left w:val="single" w:sz="7" w:space="0" w:color="000000"/>
              <w:bottom w:val="single" w:sz="7" w:space="0" w:color="000000"/>
              <w:right w:val="single" w:sz="7" w:space="0" w:color="000000"/>
            </w:tcBorders>
            <w:vAlign w:val="center"/>
          </w:tcPr>
          <w:p w14:paraId="2D5A29A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A85FE2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635E2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Ammonia</w:t>
            </w:r>
          </w:p>
        </w:tc>
        <w:tc>
          <w:tcPr>
            <w:tcW w:w="1011" w:type="pct"/>
            <w:tcBorders>
              <w:top w:val="single" w:sz="7" w:space="0" w:color="000000"/>
              <w:left w:val="single" w:sz="7" w:space="0" w:color="000000"/>
              <w:bottom w:val="single" w:sz="7" w:space="0" w:color="000000"/>
              <w:right w:val="single" w:sz="7" w:space="0" w:color="000000"/>
            </w:tcBorders>
            <w:vAlign w:val="center"/>
          </w:tcPr>
          <w:p w14:paraId="5C500D7E"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rPr>
            </w:pPr>
            <w:r w:rsidRPr="003811D5">
              <w:rPr>
                <w:rFonts w:asciiTheme="minorHAnsi" w:hAnsiTheme="minorHAnsi" w:cstheme="minorHAnsi"/>
                <w:sz w:val="18"/>
                <w:szCs w:val="18"/>
              </w:rPr>
              <w:t>Report</w:t>
            </w:r>
          </w:p>
        </w:tc>
        <w:tc>
          <w:tcPr>
            <w:tcW w:w="420" w:type="pct"/>
            <w:tcBorders>
              <w:top w:val="single" w:sz="7" w:space="0" w:color="000000"/>
              <w:left w:val="single" w:sz="7" w:space="0" w:color="000000"/>
              <w:bottom w:val="single" w:sz="7" w:space="0" w:color="000000"/>
              <w:right w:val="single" w:sz="7" w:space="0" w:color="000000"/>
            </w:tcBorders>
            <w:vAlign w:val="center"/>
          </w:tcPr>
          <w:p w14:paraId="062281BB"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74D7861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B3F680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2EE448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2173E773"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Biochemical Oxygen Demand (BOD)</w:t>
            </w:r>
          </w:p>
        </w:tc>
        <w:tc>
          <w:tcPr>
            <w:tcW w:w="1011" w:type="pct"/>
            <w:tcBorders>
              <w:top w:val="single" w:sz="7" w:space="0" w:color="000000"/>
              <w:left w:val="single" w:sz="7" w:space="0" w:color="000000"/>
              <w:bottom w:val="single" w:sz="7" w:space="0" w:color="000000"/>
              <w:right w:val="single" w:sz="7" w:space="0" w:color="000000"/>
            </w:tcBorders>
            <w:vAlign w:val="center"/>
          </w:tcPr>
          <w:p w14:paraId="7682F2FA"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Permit Table 1 Note 5</w:t>
            </w:r>
          </w:p>
        </w:tc>
        <w:tc>
          <w:tcPr>
            <w:tcW w:w="420" w:type="pct"/>
            <w:tcBorders>
              <w:top w:val="single" w:sz="7" w:space="0" w:color="000000"/>
              <w:left w:val="single" w:sz="7" w:space="0" w:color="000000"/>
              <w:bottom w:val="single" w:sz="7" w:space="0" w:color="000000"/>
              <w:right w:val="single" w:sz="7" w:space="0" w:color="000000"/>
            </w:tcBorders>
            <w:vAlign w:val="center"/>
          </w:tcPr>
          <w:p w14:paraId="18B0569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FF766D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1130A9C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3433E8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9C7FE4E" w14:textId="77777777" w:rsidR="00856E6A" w:rsidRPr="003811D5" w:rsidDel="00A37722"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Suspended Solids (TSS)</w:t>
            </w:r>
            <w:r w:rsidRPr="003811D5">
              <w:rPr>
                <w:rFonts w:asciiTheme="minorHAnsi" w:hAnsiTheme="minorHAnsi" w:cstheme="minorHAnsi"/>
                <w:sz w:val="18"/>
                <w:szCs w:val="18"/>
                <w:vertAlign w:val="superscript"/>
              </w:rPr>
              <w:t xml:space="preserve"> </w:t>
            </w:r>
          </w:p>
        </w:tc>
        <w:tc>
          <w:tcPr>
            <w:tcW w:w="1011" w:type="pct"/>
            <w:tcBorders>
              <w:top w:val="single" w:sz="7" w:space="0" w:color="000000"/>
              <w:left w:val="single" w:sz="7" w:space="0" w:color="000000"/>
              <w:bottom w:val="single" w:sz="7" w:space="0" w:color="000000"/>
              <w:right w:val="single" w:sz="7" w:space="0" w:color="000000"/>
            </w:tcBorders>
            <w:vAlign w:val="center"/>
          </w:tcPr>
          <w:p w14:paraId="6873DB9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3FBB0C5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5D6189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17A134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513F4A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5C2747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Hardness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0FFA0F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7349CA0"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86963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1209E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F3FE5A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99EB5C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Dissolved Solids (TDS)</w:t>
            </w:r>
          </w:p>
        </w:tc>
        <w:tc>
          <w:tcPr>
            <w:tcW w:w="1011" w:type="pct"/>
            <w:tcBorders>
              <w:top w:val="single" w:sz="7" w:space="0" w:color="000000"/>
              <w:left w:val="single" w:sz="7" w:space="0" w:color="000000"/>
              <w:bottom w:val="single" w:sz="7" w:space="0" w:color="000000"/>
              <w:right w:val="single" w:sz="7" w:space="0" w:color="000000"/>
            </w:tcBorders>
            <w:vAlign w:val="center"/>
          </w:tcPr>
          <w:p w14:paraId="28AFF207"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0E4B78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6160BC3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5721301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17A1EE5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415A5A6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Volatile Suspended Solids (VSS)</w:t>
            </w:r>
          </w:p>
        </w:tc>
        <w:tc>
          <w:tcPr>
            <w:tcW w:w="1011" w:type="pct"/>
            <w:tcBorders>
              <w:top w:val="single" w:sz="7" w:space="0" w:color="000000"/>
              <w:left w:val="single" w:sz="7" w:space="0" w:color="000000"/>
              <w:bottom w:val="single" w:sz="7" w:space="0" w:color="000000"/>
              <w:right w:val="single" w:sz="7" w:space="0" w:color="000000"/>
            </w:tcBorders>
            <w:vAlign w:val="center"/>
          </w:tcPr>
          <w:p w14:paraId="424B5C1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6017BD8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9CFF86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A7A79D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6E3C12B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A40B43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Arsenic</w:t>
            </w:r>
          </w:p>
        </w:tc>
        <w:tc>
          <w:tcPr>
            <w:tcW w:w="1011" w:type="pct"/>
            <w:tcBorders>
              <w:top w:val="single" w:sz="7" w:space="0" w:color="000000"/>
              <w:left w:val="single" w:sz="7" w:space="0" w:color="000000"/>
              <w:bottom w:val="single" w:sz="7" w:space="0" w:color="000000"/>
              <w:right w:val="single" w:sz="7" w:space="0" w:color="000000"/>
            </w:tcBorders>
            <w:vAlign w:val="center"/>
          </w:tcPr>
          <w:p w14:paraId="5F4EF93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73BCE077"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FFC3BB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A8C2A3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E4D785B"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1A6B9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Cadmium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4434525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7" w:space="0" w:color="000000"/>
              <w:right w:val="single" w:sz="7" w:space="0" w:color="000000"/>
            </w:tcBorders>
            <w:vAlign w:val="center"/>
          </w:tcPr>
          <w:p w14:paraId="26476FEE"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D9DCA4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9654D2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998F30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D0F14D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Chromium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169EAD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20.0</w:t>
            </w:r>
          </w:p>
        </w:tc>
        <w:tc>
          <w:tcPr>
            <w:tcW w:w="420" w:type="pct"/>
            <w:tcBorders>
              <w:top w:val="single" w:sz="7" w:space="0" w:color="000000"/>
              <w:left w:val="single" w:sz="7" w:space="0" w:color="000000"/>
              <w:bottom w:val="single" w:sz="7" w:space="0" w:color="000000"/>
              <w:right w:val="single" w:sz="7" w:space="0" w:color="000000"/>
            </w:tcBorders>
            <w:vAlign w:val="center"/>
          </w:tcPr>
          <w:p w14:paraId="606D5991"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5E1203E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42C11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75C3C2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BB032A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Copper</w:t>
            </w:r>
          </w:p>
        </w:tc>
        <w:tc>
          <w:tcPr>
            <w:tcW w:w="1011" w:type="pct"/>
            <w:tcBorders>
              <w:top w:val="single" w:sz="7" w:space="0" w:color="000000"/>
              <w:left w:val="single" w:sz="7" w:space="0" w:color="000000"/>
              <w:bottom w:val="single" w:sz="7" w:space="0" w:color="000000"/>
              <w:right w:val="single" w:sz="7" w:space="0" w:color="000000"/>
            </w:tcBorders>
            <w:vAlign w:val="center"/>
          </w:tcPr>
          <w:p w14:paraId="119311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3.0</w:t>
            </w:r>
          </w:p>
        </w:tc>
        <w:tc>
          <w:tcPr>
            <w:tcW w:w="420" w:type="pct"/>
            <w:tcBorders>
              <w:top w:val="single" w:sz="7" w:space="0" w:color="000000"/>
              <w:left w:val="single" w:sz="7" w:space="0" w:color="000000"/>
              <w:bottom w:val="single" w:sz="7" w:space="0" w:color="000000"/>
              <w:right w:val="single" w:sz="7" w:space="0" w:color="000000"/>
            </w:tcBorders>
            <w:vAlign w:val="center"/>
          </w:tcPr>
          <w:p w14:paraId="52087D2A"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B69CB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AA6AD8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4F3344B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87DA1A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Lead</w:t>
            </w:r>
          </w:p>
        </w:tc>
        <w:tc>
          <w:tcPr>
            <w:tcW w:w="1011" w:type="pct"/>
            <w:tcBorders>
              <w:top w:val="single" w:sz="7" w:space="0" w:color="000000"/>
              <w:left w:val="single" w:sz="7" w:space="0" w:color="000000"/>
              <w:bottom w:val="single" w:sz="7" w:space="0" w:color="000000"/>
              <w:right w:val="single" w:sz="7" w:space="0" w:color="000000"/>
            </w:tcBorders>
            <w:vAlign w:val="center"/>
          </w:tcPr>
          <w:p w14:paraId="26AE6D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0C9AD4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E696C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6B34447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8417CAA"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CE04FB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Mercury</w:t>
            </w:r>
          </w:p>
        </w:tc>
        <w:tc>
          <w:tcPr>
            <w:tcW w:w="1011" w:type="pct"/>
            <w:tcBorders>
              <w:top w:val="single" w:sz="7" w:space="0" w:color="000000"/>
              <w:left w:val="single" w:sz="7" w:space="0" w:color="000000"/>
              <w:bottom w:val="single" w:sz="7" w:space="0" w:color="000000"/>
              <w:right w:val="single" w:sz="7" w:space="0" w:color="000000"/>
            </w:tcBorders>
            <w:vAlign w:val="center"/>
          </w:tcPr>
          <w:p w14:paraId="445FDA0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0.03</w:t>
            </w:r>
          </w:p>
        </w:tc>
        <w:tc>
          <w:tcPr>
            <w:tcW w:w="420" w:type="pct"/>
            <w:tcBorders>
              <w:top w:val="single" w:sz="7" w:space="0" w:color="000000"/>
              <w:left w:val="single" w:sz="7" w:space="0" w:color="000000"/>
              <w:bottom w:val="single" w:sz="7" w:space="0" w:color="000000"/>
              <w:right w:val="single" w:sz="7" w:space="0" w:color="000000"/>
            </w:tcBorders>
            <w:vAlign w:val="center"/>
          </w:tcPr>
          <w:p w14:paraId="2C3C2CC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B8E16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4F28E1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372FADD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6358791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Molybdenum</w:t>
            </w:r>
          </w:p>
        </w:tc>
        <w:tc>
          <w:tcPr>
            <w:tcW w:w="1011" w:type="pct"/>
            <w:tcBorders>
              <w:top w:val="single" w:sz="7" w:space="0" w:color="000000"/>
              <w:left w:val="single" w:sz="7" w:space="0" w:color="000000"/>
              <w:bottom w:val="single" w:sz="7" w:space="0" w:color="000000"/>
              <w:right w:val="single" w:sz="7" w:space="0" w:color="000000"/>
            </w:tcBorders>
            <w:vAlign w:val="center"/>
          </w:tcPr>
          <w:p w14:paraId="5429964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2.3</w:t>
            </w:r>
          </w:p>
        </w:tc>
        <w:tc>
          <w:tcPr>
            <w:tcW w:w="420" w:type="pct"/>
            <w:tcBorders>
              <w:top w:val="single" w:sz="7" w:space="0" w:color="000000"/>
              <w:left w:val="single" w:sz="7" w:space="0" w:color="000000"/>
              <w:bottom w:val="single" w:sz="7" w:space="0" w:color="000000"/>
              <w:right w:val="single" w:sz="7" w:space="0" w:color="000000"/>
            </w:tcBorders>
            <w:vAlign w:val="center"/>
          </w:tcPr>
          <w:p w14:paraId="5A7733D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0C268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2F2EF3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9066F5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B2CE2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Nickel</w:t>
            </w:r>
          </w:p>
        </w:tc>
        <w:tc>
          <w:tcPr>
            <w:tcW w:w="1011" w:type="pct"/>
            <w:tcBorders>
              <w:top w:val="single" w:sz="7" w:space="0" w:color="000000"/>
              <w:left w:val="single" w:sz="7" w:space="0" w:color="000000"/>
              <w:bottom w:val="single" w:sz="7" w:space="0" w:color="000000"/>
              <w:right w:val="single" w:sz="7" w:space="0" w:color="000000"/>
            </w:tcBorders>
            <w:vAlign w:val="center"/>
          </w:tcPr>
          <w:p w14:paraId="4401E5D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7" w:space="0" w:color="000000"/>
              <w:right w:val="single" w:sz="7" w:space="0" w:color="000000"/>
            </w:tcBorders>
            <w:vAlign w:val="center"/>
          </w:tcPr>
          <w:p w14:paraId="17DA2E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8466C0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0AAF1A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B61CDD4"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6EA08E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Selenium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0B63D3B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3.9</w:t>
            </w:r>
          </w:p>
        </w:tc>
        <w:tc>
          <w:tcPr>
            <w:tcW w:w="420" w:type="pct"/>
            <w:tcBorders>
              <w:top w:val="single" w:sz="7" w:space="0" w:color="000000"/>
              <w:left w:val="single" w:sz="7" w:space="0" w:color="000000"/>
              <w:bottom w:val="single" w:sz="7" w:space="0" w:color="000000"/>
              <w:right w:val="single" w:sz="7" w:space="0" w:color="000000"/>
            </w:tcBorders>
            <w:vAlign w:val="center"/>
          </w:tcPr>
          <w:p w14:paraId="0FBDF90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606A04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73FF33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8A7A77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2224A3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Silver</w:t>
            </w:r>
          </w:p>
        </w:tc>
        <w:tc>
          <w:tcPr>
            <w:tcW w:w="1011" w:type="pct"/>
            <w:tcBorders>
              <w:top w:val="single" w:sz="7" w:space="0" w:color="000000"/>
              <w:left w:val="single" w:sz="7" w:space="0" w:color="000000"/>
              <w:bottom w:val="single" w:sz="7" w:space="0" w:color="000000"/>
              <w:right w:val="single" w:sz="7" w:space="0" w:color="000000"/>
            </w:tcBorders>
            <w:vAlign w:val="center"/>
          </w:tcPr>
          <w:p w14:paraId="2885A76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15.0</w:t>
            </w:r>
          </w:p>
        </w:tc>
        <w:tc>
          <w:tcPr>
            <w:tcW w:w="420" w:type="pct"/>
            <w:tcBorders>
              <w:top w:val="single" w:sz="7" w:space="0" w:color="000000"/>
              <w:left w:val="single" w:sz="7" w:space="0" w:color="000000"/>
              <w:bottom w:val="single" w:sz="7" w:space="0" w:color="000000"/>
              <w:right w:val="single" w:sz="7" w:space="0" w:color="000000"/>
            </w:tcBorders>
            <w:vAlign w:val="center"/>
          </w:tcPr>
          <w:p w14:paraId="2A73CD4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7979CE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6AF78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443490F"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vAlign w:val="center"/>
          </w:tcPr>
          <w:p w14:paraId="52CFCE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Zinc</w:t>
            </w:r>
          </w:p>
        </w:tc>
        <w:tc>
          <w:tcPr>
            <w:tcW w:w="1011" w:type="pct"/>
            <w:tcBorders>
              <w:top w:val="single" w:sz="7" w:space="0" w:color="000000"/>
              <w:left w:val="single" w:sz="7" w:space="0" w:color="000000"/>
              <w:bottom w:val="single" w:sz="8" w:space="0" w:color="000000"/>
              <w:right w:val="single" w:sz="7" w:space="0" w:color="000000"/>
            </w:tcBorders>
            <w:vAlign w:val="center"/>
          </w:tcPr>
          <w:p w14:paraId="0939A6D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8" w:space="0" w:color="000000"/>
              <w:right w:val="single" w:sz="7" w:space="0" w:color="000000"/>
            </w:tcBorders>
            <w:vAlign w:val="center"/>
          </w:tcPr>
          <w:p w14:paraId="03C2123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vAlign w:val="center"/>
          </w:tcPr>
          <w:p w14:paraId="4742BEB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vAlign w:val="center"/>
          </w:tcPr>
          <w:p w14:paraId="669A9B4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28994D7"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56979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Cyanide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9037A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6EA6B6"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FE410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5106F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649ECAE"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31FCFB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-Dissolved</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70E15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0.5</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80DCF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A9788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8083B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06ACC554"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9A9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C9A7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38D7E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C0330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72798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8463BE1" w14:textId="77777777" w:rsidTr="00940E13">
        <w:trPr>
          <w:trHeight w:val="317"/>
        </w:trPr>
        <w:tc>
          <w:tcPr>
            <w:tcW w:w="158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D1ACB1C"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Oil/Grease - Mineral/Petroleum</w:t>
            </w:r>
          </w:p>
        </w:tc>
        <w:tc>
          <w:tcPr>
            <w:tcW w:w="1011"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7EEAF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100.0</w:t>
            </w:r>
          </w:p>
        </w:tc>
        <w:tc>
          <w:tcPr>
            <w:tcW w:w="420"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1ACA537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5EF187A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2EDCFB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6D04581"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973FA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Fats, Oils, and Grease (FOG)</w:t>
            </w:r>
          </w:p>
        </w:tc>
        <w:tc>
          <w:tcPr>
            <w:tcW w:w="1011"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16109C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500.0</w:t>
            </w:r>
          </w:p>
        </w:tc>
        <w:tc>
          <w:tcPr>
            <w:tcW w:w="420"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2C12DD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07CE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1060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32EB3B5D"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3F074A5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1,4-dioxane</w:t>
            </w:r>
          </w:p>
        </w:tc>
        <w:tc>
          <w:tcPr>
            <w:tcW w:w="1011"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15BBDBB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62E831A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00C696E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5D98330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7C72BC1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5122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Pesticides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9AAA7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8A753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EAA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905DF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6D9AD75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A721B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Polychlorinated Biphenyls (PCBs)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C43AAD"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0BBB3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1AFC7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53100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bl>
    <w:p w14:paraId="68447D5F" w14:textId="7777777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3811D5">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63900" w14:textId="77777777" w:rsidR="00940E13" w:rsidRDefault="00940E13"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268A9216" w14:textId="03A9D1E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p>
    <w:p w14:paraId="63950B09" w14:textId="2D13110A" w:rsidR="00856E6A" w:rsidRDefault="00856E6A" w:rsidP="00856E6A">
      <w:pPr>
        <w:widowControl w:val="0"/>
        <w:spacing w:line="240" w:lineRule="atLeast"/>
        <w:rPr>
          <w:sz w:val="24"/>
          <w:szCs w:val="24"/>
        </w:rPr>
      </w:pPr>
      <w:r w:rsidRPr="003811D5">
        <w:rPr>
          <w:rFonts w:asciiTheme="minorHAnsi" w:hAnsiTheme="minorHAnsi" w:cstheme="minorHAnsi"/>
          <w:b/>
        </w:rPr>
        <w:t>Print Name</w:t>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t xml:space="preserve"> Signature</w:t>
      </w:r>
    </w:p>
    <w:p w14:paraId="7C6E259F" w14:textId="77777777" w:rsidR="00856E6A" w:rsidRDefault="00856E6A" w:rsidP="00FB5393">
      <w:pPr>
        <w:widowControl w:val="0"/>
        <w:spacing w:line="240" w:lineRule="atLeast"/>
        <w:rPr>
          <w:sz w:val="24"/>
          <w:szCs w:val="24"/>
        </w:rPr>
      </w:pPr>
    </w:p>
    <w:p w14:paraId="7B9C48AA" w14:textId="77777777" w:rsidR="00341B4A" w:rsidRPr="00856E6A" w:rsidRDefault="0027550F" w:rsidP="003C200B">
      <w:pPr>
        <w:widowControl w:val="0"/>
        <w:rPr>
          <w:rFonts w:asciiTheme="minorHAnsi" w:hAnsiTheme="minorHAnsi" w:cstheme="minorHAnsi"/>
        </w:rPr>
      </w:pPr>
      <w:r w:rsidRPr="00856E6A">
        <w:rPr>
          <w:rFonts w:asciiTheme="minorHAnsi" w:hAnsiTheme="minorHAnsi" w:cstheme="minorHAnsi"/>
          <w:noProof/>
        </w:rPr>
        <w:drawing>
          <wp:anchor distT="0" distB="0" distL="114300" distR="114300" simplePos="0" relativeHeight="251661312" behindDoc="0" locked="0" layoutInCell="1" allowOverlap="1" wp14:anchorId="35FCCDE4" wp14:editId="3E737580">
            <wp:simplePos x="0" y="0"/>
            <wp:positionH relativeFrom="column">
              <wp:posOffset>5431526</wp:posOffset>
            </wp:positionH>
            <wp:positionV relativeFrom="paragraph">
              <wp:posOffset>-31750</wp:posOffset>
            </wp:positionV>
            <wp:extent cx="586596" cy="563971"/>
            <wp:effectExtent l="0" t="0" r="4445" b="762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586596" cy="56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1B4A" w:rsidRPr="00856E6A">
        <w:rPr>
          <w:rFonts w:asciiTheme="minorHAnsi" w:hAnsiTheme="minorHAnsi" w:cstheme="minorHAnsi"/>
          <w:b/>
          <w:sz w:val="28"/>
        </w:rPr>
        <w:t>SANTA ANA WATERSHED PROJECT AUTHORITY</w:t>
      </w:r>
      <w:r w:rsidR="00341B4A" w:rsidRPr="00856E6A">
        <w:rPr>
          <w:rFonts w:asciiTheme="minorHAnsi" w:hAnsiTheme="minorHAnsi" w:cstheme="minorHAnsi"/>
        </w:rPr>
        <w:tab/>
      </w:r>
    </w:p>
    <w:p w14:paraId="359CA795" w14:textId="24C3D192" w:rsidR="00341B4A" w:rsidRPr="00856E6A"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rFonts w:asciiTheme="minorHAnsi" w:hAnsiTheme="minorHAnsi" w:cstheme="minorHAnsi"/>
          <w:sz w:val="18"/>
          <w:szCs w:val="18"/>
          <w:u w:val="single"/>
        </w:rPr>
      </w:pPr>
      <w:r w:rsidRPr="00856E6A">
        <w:rPr>
          <w:rFonts w:asciiTheme="minorHAnsi" w:hAnsiTheme="minorHAnsi" w:cstheme="minorHAnsi"/>
          <w:sz w:val="18"/>
          <w:szCs w:val="18"/>
        </w:rPr>
        <w:t>PERMITTEE</w:t>
      </w:r>
      <w:r w:rsidR="00341B4A" w:rsidRPr="00856E6A">
        <w:rPr>
          <w:rFonts w:asciiTheme="minorHAnsi" w:hAnsiTheme="minorHAnsi" w:cstheme="minorHAnsi"/>
          <w:sz w:val="18"/>
          <w:szCs w:val="18"/>
        </w:rPr>
        <w:t xml:space="preserve"> NAME</w:t>
      </w:r>
      <w:r w:rsidR="0045311B"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45311B" w:rsidRPr="00856E6A">
        <w:rPr>
          <w:rFonts w:asciiTheme="minorHAnsi" w:hAnsiTheme="minorHAnsi" w:cstheme="minorHAnsi"/>
          <w:sz w:val="18"/>
          <w:szCs w:val="18"/>
          <w:u w:val="single"/>
        </w:rPr>
        <w:t xml:space="preserve">                    </w:t>
      </w:r>
      <w:r w:rsidR="0045311B" w:rsidRPr="00856E6A">
        <w:rPr>
          <w:rFonts w:asciiTheme="minorHAnsi" w:hAnsiTheme="minorHAnsi" w:cstheme="minorHAnsi"/>
          <w:sz w:val="18"/>
          <w:szCs w:val="18"/>
        </w:rPr>
        <w:t xml:space="preserve"> </w:t>
      </w:r>
      <w:r w:rsidR="00341B4A" w:rsidRPr="00856E6A">
        <w:rPr>
          <w:rFonts w:asciiTheme="minorHAnsi" w:hAnsiTheme="minorHAnsi" w:cstheme="minorHAnsi"/>
          <w:sz w:val="18"/>
          <w:szCs w:val="18"/>
        </w:rPr>
        <w:t>PERMIT</w:t>
      </w:r>
      <w:r w:rsidR="0045311B" w:rsidRPr="00856E6A">
        <w:rPr>
          <w:rFonts w:asciiTheme="minorHAnsi" w:hAnsiTheme="minorHAnsi" w:cstheme="minorHAnsi"/>
          <w:sz w:val="18"/>
          <w:szCs w:val="18"/>
        </w:rPr>
        <w:t xml:space="preserve"> N</w:t>
      </w:r>
      <w:r w:rsidR="00573A56" w:rsidRPr="00856E6A">
        <w:rPr>
          <w:rFonts w:asciiTheme="minorHAnsi" w:hAnsiTheme="minorHAnsi" w:cstheme="minorHAnsi"/>
          <w:sz w:val="18"/>
          <w:szCs w:val="18"/>
        </w:rPr>
        <w:t>O</w:t>
      </w:r>
      <w:r w:rsidR="0045311B" w:rsidRPr="00856E6A">
        <w:rPr>
          <w:rFonts w:asciiTheme="minorHAnsi" w:hAnsiTheme="minorHAnsi" w:cstheme="minorHAnsi"/>
          <w:sz w:val="18"/>
          <w:szCs w:val="18"/>
        </w:rPr>
        <w:t>.</w:t>
      </w:r>
      <w:r w:rsidR="00341B4A"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Pr>
          <w:rFonts w:asciiTheme="minorHAnsi" w:hAnsiTheme="minorHAnsi" w:cstheme="minorHAnsi"/>
          <w:sz w:val="18"/>
          <w:szCs w:val="18"/>
          <w:u w:val="single"/>
        </w:rPr>
        <w:tab/>
      </w:r>
      <w:r w:rsidR="00856E6A">
        <w:rPr>
          <w:rFonts w:asciiTheme="minorHAnsi" w:hAnsiTheme="minorHAnsi" w:cstheme="minorHAnsi"/>
          <w:sz w:val="18"/>
          <w:szCs w:val="18"/>
          <w:u w:val="single"/>
        </w:rPr>
        <w:tab/>
      </w:r>
    </w:p>
    <w:p w14:paraId="55D5C27D" w14:textId="2E31AC6F"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 xml:space="preserve">Permitted Maximum Flow </w:t>
      </w:r>
      <w:r w:rsidR="00092336" w:rsidRPr="00856E6A">
        <w:rPr>
          <w:rFonts w:asciiTheme="minorHAnsi" w:hAnsiTheme="minorHAnsi" w:cstheme="minorHAnsi"/>
          <w:sz w:val="18"/>
          <w:szCs w:val="18"/>
        </w:rPr>
        <w:t>Rate: _</w:t>
      </w:r>
      <w:r w:rsidRPr="00856E6A">
        <w:rPr>
          <w:rFonts w:asciiTheme="minorHAnsi" w:hAnsiTheme="minorHAnsi" w:cstheme="minorHAnsi"/>
          <w:sz w:val="18"/>
          <w:szCs w:val="18"/>
        </w:rPr>
        <w:t xml:space="preserve">___________________ </w:t>
      </w:r>
      <w:r w:rsidR="00856E6A" w:rsidRPr="00856E6A">
        <w:rPr>
          <w:rFonts w:asciiTheme="minorHAnsi" w:hAnsiTheme="minorHAnsi" w:cstheme="minorHAnsi"/>
          <w:sz w:val="18"/>
          <w:szCs w:val="18"/>
        </w:rPr>
        <w:t>MGD</w:t>
      </w:r>
    </w:p>
    <w:p w14:paraId="04931A91"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p>
    <w:tbl>
      <w:tblPr>
        <w:tblW w:w="5000" w:type="pct"/>
        <w:tblLayout w:type="fixed"/>
        <w:tblCellMar>
          <w:left w:w="120" w:type="dxa"/>
          <w:right w:w="120" w:type="dxa"/>
        </w:tblCellMar>
        <w:tblLook w:val="0000" w:firstRow="0" w:lastRow="0" w:firstColumn="0" w:lastColumn="0" w:noHBand="0" w:noVBand="0"/>
      </w:tblPr>
      <w:tblGrid>
        <w:gridCol w:w="1895"/>
        <w:gridCol w:w="2429"/>
        <w:gridCol w:w="1214"/>
        <w:gridCol w:w="3804"/>
      </w:tblGrid>
      <w:tr w:rsidR="00341B4A" w:rsidRPr="00856E6A" w14:paraId="2BD63B9E" w14:textId="77777777"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14:paraId="1A6EE86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 MONITORING REPORT</w:t>
            </w:r>
          </w:p>
        </w:tc>
      </w:tr>
      <w:tr w:rsidR="00341B4A" w:rsidRPr="00856E6A" w14:paraId="3DB7510A" w14:textId="77777777" w:rsidTr="00FB5393">
        <w:trPr>
          <w:trHeight w:hRule="exact" w:val="683"/>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54B9D6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Month _____________</w:t>
            </w:r>
          </w:p>
          <w:p w14:paraId="78658AA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6A858A2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2010DCE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14:paraId="41F70C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Comments</w:t>
            </w:r>
          </w:p>
        </w:tc>
      </w:tr>
      <w:tr w:rsidR="00341B4A" w:rsidRPr="00856E6A" w14:paraId="4EE1732D" w14:textId="77777777" w:rsidTr="00BE7D40">
        <w:tc>
          <w:tcPr>
            <w:tcW w:w="1014" w:type="pct"/>
            <w:tcBorders>
              <w:top w:val="double" w:sz="7" w:space="0" w:color="000000"/>
              <w:left w:val="single" w:sz="7" w:space="0" w:color="000000"/>
              <w:bottom w:val="single" w:sz="7" w:space="0" w:color="000000"/>
              <w:right w:val="single" w:sz="7" w:space="0" w:color="000000"/>
            </w:tcBorders>
            <w:vAlign w:val="center"/>
          </w:tcPr>
          <w:p w14:paraId="3CACB2E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14:paraId="4858A36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14:paraId="0B80C16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14:paraId="6588DF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282E9D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A0C587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14:paraId="06A9D1C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BE07F6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E84654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E776C53"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F63CEDD" w14:textId="77777777" w:rsidR="00341B4A" w:rsidRPr="00856E6A" w:rsidDel="00A37722"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14:paraId="5303C6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2D1014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72A57C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0CDC2E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39AF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14:paraId="31DD0EC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8DF8A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9884C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C6A336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5EFDE8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14:paraId="0E38C394"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2B3B2D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2E0FD8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2689C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143B637"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14:paraId="6DB218B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6C3D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7725B5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5E9E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68025C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14:paraId="7D35391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DDD5C8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34D55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464DDF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28E4075D"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14:paraId="4EFB536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ABC51D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59D804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6F53A04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4834F6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14:paraId="2C8A9EA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CF4496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2B0AFC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DDB37F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38DF3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14:paraId="7ED7508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38993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75AB4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DF6794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DFFF3F3"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14:paraId="7F3E819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BFEBFF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718656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E2E522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398863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14:paraId="5D61E6D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FE281E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F9F528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A1C11B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2114EF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14:paraId="1D0E72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E3967C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B4E68E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5FF3BC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1E01CC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14:paraId="0DBCD7D6"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B0E2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CEFC90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26C3A0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BA40F6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14:paraId="1FF0271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B19093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83EEC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14C581"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CFB3AC4"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14:paraId="7D0A66B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31266F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04393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8F08A2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4E9D8B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14:paraId="5A2C42F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F10FC8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9B5A7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5F896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EF1A0B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14:paraId="26AF411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C6089B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E90D99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4D72C79"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CAFB74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14:paraId="4C16026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367997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878295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BFC09A"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DD2026F"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14:paraId="7CB44C7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BE754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4A0393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94841A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4CDB0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14:paraId="737BFBA7"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6721A8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2704D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63D407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0CDA9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14:paraId="5C2AFB8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7FFF2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FEB39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4A02697"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6DED21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14:paraId="0D2DE943"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55A785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C6B87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378784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EF55BE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14:paraId="55D2853A"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4DEEC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CEAA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81E572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FAA824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14:paraId="0B5397E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F784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94F8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AACD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F01DF0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14:paraId="05D5554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3446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7222B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843EE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897AD9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14:paraId="4DEBF96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0CD074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49CA3C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FA27312"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1280D1C"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14:paraId="688BAFB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1E17A7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24FA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37494E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6256E5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14:paraId="2507536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1869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495D76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7856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A824F7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14:paraId="5430774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25DBFB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1904A7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F81EDB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3615EA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14:paraId="3979F98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765777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AA60E5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0F1086E"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9367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14:paraId="08FC04F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7567F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C76499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bl>
    <w:p w14:paraId="79DD4C1C" w14:textId="77777777" w:rsidR="0027550F" w:rsidRPr="00856E6A"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p>
    <w:p w14:paraId="39BDBA72"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r w:rsidRPr="00856E6A">
        <w:rPr>
          <w:rFonts w:asciiTheme="minorHAnsi" w:hAnsiTheme="minorHAnsi" w:cstheme="minorHAnsi"/>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EA66D06"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p>
    <w:p w14:paraId="11B14F35" w14:textId="77777777" w:rsidR="00F92DF8"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p>
    <w:p w14:paraId="6AB734BB" w14:textId="77777777" w:rsidR="00A52E76" w:rsidRDefault="00341B4A" w:rsidP="00A52E76">
      <w:pPr>
        <w:widowControl w:val="0"/>
        <w:rPr>
          <w:b/>
        </w:rPr>
        <w:sectPr w:rsidR="00A52E76" w:rsidSect="00416CF7">
          <w:headerReference w:type="even" r:id="rId11"/>
          <w:headerReference w:type="default" r:id="rId12"/>
          <w:headerReference w:type="first" r:id="rId13"/>
          <w:pgSz w:w="12240" w:h="15840"/>
          <w:pgMar w:top="864" w:right="1440" w:bottom="720" w:left="1440" w:header="720" w:footer="288" w:gutter="0"/>
          <w:cols w:space="720"/>
          <w:docGrid w:linePitch="272"/>
        </w:sectPr>
      </w:pPr>
      <w:r w:rsidRPr="00856E6A">
        <w:rPr>
          <w:rFonts w:asciiTheme="minorHAnsi" w:hAnsiTheme="minorHAnsi" w:cstheme="minorHAnsi"/>
          <w:b/>
        </w:rPr>
        <w:t>Print Name</w:t>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t xml:space="preserve"> Signature</w:t>
      </w:r>
    </w:p>
    <w:p w14:paraId="116ED948" w14:textId="77777777" w:rsidR="00A52E76" w:rsidRDefault="00A52E76" w:rsidP="00A52E76">
      <w:pPr>
        <w:spacing w:before="8"/>
        <w:ind w:left="90" w:right="504"/>
        <w:jc w:val="both"/>
        <w:textAlignment w:val="baseline"/>
        <w:rPr>
          <w:color w:val="000000"/>
          <w:spacing w:val="-4"/>
        </w:rPr>
      </w:pPr>
    </w:p>
    <w:p w14:paraId="6492667C" w14:textId="77777777" w:rsidR="00A52E76" w:rsidRDefault="00A52E76" w:rsidP="00A52E76">
      <w:pPr>
        <w:spacing w:before="8"/>
        <w:ind w:left="90" w:right="504"/>
        <w:jc w:val="both"/>
        <w:textAlignment w:val="baseline"/>
        <w:rPr>
          <w:color w:val="000000"/>
          <w:spacing w:val="-4"/>
        </w:rPr>
      </w:pPr>
      <w:r w:rsidRPr="00B51B8B">
        <w:rPr>
          <w:color w:val="000000"/>
          <w:spacing w:val="-4"/>
        </w:rPr>
        <w:t>This Manifest Form must be completed in full and the wastewater must comply with all discharge conditions before the wastewater will be allowed to be discharged at the Brine Line Collection Station.</w:t>
      </w:r>
    </w:p>
    <w:p w14:paraId="5F72A040" w14:textId="77777777" w:rsidR="00A52E76" w:rsidRPr="00E246B5" w:rsidRDefault="00A52E76" w:rsidP="00A52E76">
      <w:pPr>
        <w:spacing w:before="8"/>
        <w:ind w:left="90" w:right="504"/>
        <w:jc w:val="both"/>
        <w:textAlignment w:val="baseline"/>
        <w:rPr>
          <w:color w:val="000000"/>
          <w:spacing w:val="-4"/>
          <w:sz w:val="10"/>
          <w:szCs w:val="10"/>
        </w:rPr>
      </w:pPr>
    </w:p>
    <w:p w14:paraId="4B7AA518"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 xml:space="preserve">TO BE COMPLETED BY </w:t>
      </w:r>
      <w:r>
        <w:rPr>
          <w:spacing w:val="5"/>
        </w:rPr>
        <w:t>GENERATOR</w:t>
      </w:r>
    </w:p>
    <w:p w14:paraId="3B1C6E7F" w14:textId="77777777" w:rsidR="00A52E76" w:rsidRPr="008D643C" w:rsidRDefault="00A52E76" w:rsidP="00A52E76">
      <w:pPr>
        <w:ind w:left="144"/>
        <w:textAlignment w:val="baseline"/>
        <w:rPr>
          <w:color w:val="000000"/>
          <w:spacing w:val="6"/>
          <w:sz w:val="12"/>
          <w:szCs w:val="12"/>
        </w:rPr>
      </w:pPr>
    </w:p>
    <w:p w14:paraId="4CC7E3BD" w14:textId="77777777" w:rsidR="00A52E76" w:rsidRDefault="00A52E76" w:rsidP="00A52E76">
      <w:pPr>
        <w:ind w:left="144"/>
        <w:textAlignment w:val="baseline"/>
        <w:rPr>
          <w:color w:val="000000"/>
          <w:spacing w:val="6"/>
        </w:rPr>
      </w:pPr>
      <w:r>
        <w:rPr>
          <w:color w:val="000000"/>
          <w:spacing w:val="6"/>
        </w:rPr>
        <w:t>WASTE ORIGINATION (Please print)</w:t>
      </w:r>
    </w:p>
    <w:p w14:paraId="2B78AF31" w14:textId="77777777" w:rsidR="00A52E76" w:rsidRPr="008D643C" w:rsidRDefault="00A52E76" w:rsidP="00A52E76">
      <w:pPr>
        <w:tabs>
          <w:tab w:val="left" w:leader="underscore" w:pos="8136"/>
          <w:tab w:val="right" w:leader="underscore" w:pos="11520"/>
        </w:tabs>
        <w:ind w:left="144"/>
        <w:textAlignment w:val="baseline"/>
        <w:rPr>
          <w:color w:val="000000"/>
          <w:sz w:val="12"/>
          <w:szCs w:val="12"/>
        </w:rPr>
      </w:pPr>
    </w:p>
    <w:p w14:paraId="4FE5A2FF" w14:textId="77777777" w:rsidR="00A52E76" w:rsidRDefault="00A52E76" w:rsidP="00A52E76">
      <w:pPr>
        <w:tabs>
          <w:tab w:val="left" w:leader="underscore" w:pos="8010"/>
          <w:tab w:val="left" w:pos="9990"/>
          <w:tab w:val="right" w:leader="underscore" w:pos="11070"/>
        </w:tabs>
        <w:ind w:left="144"/>
        <w:textAlignment w:val="baseline"/>
        <w:rPr>
          <w:color w:val="000000"/>
        </w:rPr>
      </w:pPr>
      <w:r>
        <w:t>Generator</w:t>
      </w:r>
      <w:r w:rsidRPr="00316A02">
        <w:tab/>
        <w:t>Time</w:t>
      </w:r>
      <w:r w:rsidRPr="004C0844">
        <w:rPr>
          <w:color w:val="000000"/>
          <w:u w:val="single"/>
        </w:rPr>
        <w:tab/>
      </w:r>
      <w:r>
        <w:rPr>
          <w:color w:val="000000"/>
        </w:rPr>
        <w:t xml:space="preserve">  a.m. / p.m.</w:t>
      </w:r>
    </w:p>
    <w:p w14:paraId="37AAF351" w14:textId="77777777" w:rsidR="00A52E76" w:rsidRDefault="00A52E76" w:rsidP="00A52E76">
      <w:pPr>
        <w:tabs>
          <w:tab w:val="left" w:leader="underscore" w:pos="8010"/>
          <w:tab w:val="right" w:leader="underscore" w:pos="11070"/>
        </w:tabs>
        <w:spacing w:before="235" w:line="244" w:lineRule="exact"/>
        <w:ind w:left="144"/>
        <w:textAlignment w:val="baseline"/>
        <w:rPr>
          <w:color w:val="000000"/>
        </w:rPr>
      </w:pPr>
      <w:r>
        <w:rPr>
          <w:color w:val="000000"/>
        </w:rPr>
        <w:t>Address</w:t>
      </w:r>
      <w:r>
        <w:rPr>
          <w:color w:val="000000"/>
        </w:rPr>
        <w:tab/>
        <w:t xml:space="preserve">Date </w:t>
      </w:r>
      <w:r>
        <w:rPr>
          <w:color w:val="000000"/>
        </w:rPr>
        <w:tab/>
      </w:r>
    </w:p>
    <w:p w14:paraId="34454CBC" w14:textId="77777777" w:rsidR="00A52E76" w:rsidRDefault="00A52E76" w:rsidP="00A52E76">
      <w:pPr>
        <w:tabs>
          <w:tab w:val="left" w:leader="underscore" w:pos="3096"/>
          <w:tab w:val="left" w:leader="underscore" w:pos="5256"/>
          <w:tab w:val="left" w:leader="underscore" w:pos="8010"/>
          <w:tab w:val="right" w:leader="underscore" w:pos="11070"/>
        </w:tabs>
        <w:spacing w:before="231" w:line="249" w:lineRule="exact"/>
        <w:ind w:left="144"/>
        <w:textAlignment w:val="baseline"/>
        <w:rPr>
          <w:color w:val="000000"/>
        </w:rPr>
      </w:pPr>
      <w:r>
        <w:rPr>
          <w:color w:val="000000"/>
        </w:rPr>
        <w:t>City</w:t>
      </w:r>
      <w:r>
        <w:rPr>
          <w:color w:val="000000"/>
        </w:rPr>
        <w:tab/>
        <w:t xml:space="preserve"> Zip Code</w:t>
      </w:r>
      <w:r>
        <w:rPr>
          <w:color w:val="000000"/>
        </w:rPr>
        <w:tab/>
        <w:t xml:space="preserve"> Phone </w:t>
      </w:r>
      <w:r>
        <w:rPr>
          <w:color w:val="000000"/>
        </w:rPr>
        <w:tab/>
        <w:t>Gallons Pumped</w:t>
      </w:r>
      <w:r>
        <w:rPr>
          <w:color w:val="000000"/>
        </w:rPr>
        <w:tab/>
        <w:t>Gal.</w:t>
      </w:r>
    </w:p>
    <w:p w14:paraId="619D87C2" w14:textId="77777777" w:rsidR="00A52E76" w:rsidRDefault="00A52E76" w:rsidP="00A52E76">
      <w:pPr>
        <w:tabs>
          <w:tab w:val="left" w:pos="4320"/>
          <w:tab w:val="right" w:leader="underscore" w:pos="11070"/>
        </w:tabs>
        <w:spacing w:before="240" w:line="244" w:lineRule="exact"/>
        <w:ind w:left="144"/>
        <w:textAlignment w:val="baseline"/>
        <w:rPr>
          <w:color w:val="000000"/>
        </w:rPr>
      </w:pPr>
      <w:r>
        <w:rPr>
          <w:color w:val="000000"/>
        </w:rPr>
        <w:t>Brine Line Permit No. _____________________Describe Wastewater _________________________ pH @ loading</w:t>
      </w:r>
      <w:r w:rsidRPr="00481715">
        <w:rPr>
          <w:color w:val="000000"/>
        </w:rPr>
        <w:t xml:space="preserve"> </w:t>
      </w:r>
      <w:r>
        <w:rPr>
          <w:color w:val="000000"/>
        </w:rPr>
        <w:t xml:space="preserve">_____ </w:t>
      </w:r>
    </w:p>
    <w:p w14:paraId="736E17E8" w14:textId="77777777" w:rsidR="00A52E76" w:rsidRPr="0087319F" w:rsidRDefault="00A52E76" w:rsidP="00A52E76">
      <w:pPr>
        <w:tabs>
          <w:tab w:val="right" w:leader="underscore" w:pos="11070"/>
        </w:tabs>
        <w:ind w:left="144"/>
        <w:textAlignment w:val="baseline"/>
        <w:rPr>
          <w:color w:val="000000"/>
          <w:sz w:val="16"/>
          <w:szCs w:val="16"/>
        </w:rPr>
      </w:pPr>
    </w:p>
    <w:p w14:paraId="619817D7" w14:textId="77777777" w:rsidR="00A52E76" w:rsidRPr="009E423C" w:rsidRDefault="00A52E76" w:rsidP="00A52E76">
      <w:pPr>
        <w:tabs>
          <w:tab w:val="right" w:leader="underscore" w:pos="11070"/>
        </w:tabs>
        <w:ind w:left="144"/>
        <w:textAlignment w:val="baseline"/>
        <w:rPr>
          <w:color w:val="000000"/>
          <w:u w:val="single"/>
        </w:rPr>
      </w:pPr>
      <w:r>
        <w:rPr>
          <w:color w:val="000000"/>
        </w:rPr>
        <w:t xml:space="preserve">Other Information </w:t>
      </w:r>
      <w:r>
        <w:rPr>
          <w:color w:val="000000"/>
        </w:rPr>
        <w:tab/>
      </w:r>
    </w:p>
    <w:p w14:paraId="22D776FD" w14:textId="77777777" w:rsidR="00A52E76" w:rsidRDefault="00A52E76" w:rsidP="00A52E76">
      <w:pPr>
        <w:ind w:left="180" w:right="240"/>
        <w:jc w:val="both"/>
        <w:textAlignment w:val="baseline"/>
        <w:rPr>
          <w:color w:val="000000"/>
          <w:spacing w:val="-3"/>
          <w:sz w:val="18"/>
          <w:szCs w:val="18"/>
        </w:rPr>
      </w:pPr>
      <w:r w:rsidRPr="0087319F">
        <w:rPr>
          <w:color w:val="000000"/>
          <w:spacing w:val="-3"/>
          <w:sz w:val="18"/>
          <w:szCs w:val="18"/>
        </w:rPr>
        <w:t>I certify under penalty of law that the information in Part A, is true and correct to the best of my knowledge and the wastewater hauled from this facility contains the wastewater as described above, and no other wastewater, including no hazardous waste as defined by Federal, State or Local Law and that it is in compliance with the requirements specified in the applicable ordinance.</w:t>
      </w:r>
    </w:p>
    <w:p w14:paraId="3EFC8042" w14:textId="77777777" w:rsidR="00A52E76" w:rsidRPr="00E246B5" w:rsidRDefault="00A52E76" w:rsidP="00A52E76">
      <w:pPr>
        <w:tabs>
          <w:tab w:val="left" w:leader="underscore" w:pos="5256"/>
          <w:tab w:val="right" w:leader="underscore" w:pos="11070"/>
        </w:tabs>
        <w:ind w:left="144"/>
        <w:textAlignment w:val="baseline"/>
        <w:rPr>
          <w:color w:val="000000"/>
          <w:sz w:val="10"/>
          <w:szCs w:val="10"/>
        </w:rPr>
      </w:pPr>
    </w:p>
    <w:p w14:paraId="77D12E3A" w14:textId="77777777" w:rsidR="00A52E76" w:rsidRDefault="00A52E76" w:rsidP="00A52E76">
      <w:pPr>
        <w:tabs>
          <w:tab w:val="left" w:leader="underscore" w:pos="5256"/>
          <w:tab w:val="right" w:leader="underscore" w:pos="11070"/>
        </w:tabs>
        <w:ind w:left="144"/>
        <w:textAlignment w:val="baseline"/>
        <w:rPr>
          <w:color w:val="000000"/>
        </w:rPr>
      </w:pPr>
      <w:r>
        <w:rPr>
          <w:color w:val="000000"/>
        </w:rPr>
        <w:t xml:space="preserve">Name of Contact </w:t>
      </w:r>
      <w:r>
        <w:rPr>
          <w:color w:val="000000"/>
        </w:rPr>
        <w:tab/>
        <w:t xml:space="preserve"> Signature</w:t>
      </w:r>
      <w:r w:rsidRPr="00067462">
        <w:rPr>
          <w:color w:val="FFFFFF"/>
        </w:rPr>
        <w:t xml:space="preserve"> </w:t>
      </w:r>
      <w:r w:rsidRPr="00067462">
        <w:rPr>
          <w:color w:val="000000"/>
        </w:rPr>
        <w:tab/>
      </w:r>
    </w:p>
    <w:p w14:paraId="2EE76780" w14:textId="77777777" w:rsidR="00A52E76" w:rsidRPr="0087319F" w:rsidRDefault="00A52E76" w:rsidP="00A52E76">
      <w:pPr>
        <w:ind w:left="187" w:right="43"/>
        <w:textAlignment w:val="baseline"/>
        <w:rPr>
          <w:color w:val="FFFFFF"/>
        </w:rPr>
      </w:pPr>
    </w:p>
    <w:p w14:paraId="7E7A59DC" w14:textId="77777777" w:rsidR="00A52E76" w:rsidRPr="00A44F0D" w:rsidRDefault="00A52E76" w:rsidP="00A52E76">
      <w:pPr>
        <w:numPr>
          <w:ilvl w:val="0"/>
          <w:numId w:val="18"/>
        </w:numPr>
        <w:pBdr>
          <w:top w:val="single" w:sz="4" w:space="1" w:color="auto"/>
          <w:left w:val="single" w:sz="4" w:space="4" w:color="auto"/>
          <w:bottom w:val="single" w:sz="4" w:space="1"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TO BE COMPLETED BY WASTE HAULER</w:t>
      </w:r>
    </w:p>
    <w:p w14:paraId="36D64E40" w14:textId="77777777" w:rsidR="00A52E76" w:rsidRPr="008D643C" w:rsidRDefault="00A52E76" w:rsidP="00A52E76">
      <w:pPr>
        <w:tabs>
          <w:tab w:val="left" w:pos="6624"/>
        </w:tabs>
        <w:ind w:left="144"/>
        <w:textAlignment w:val="baseline"/>
        <w:rPr>
          <w:color w:val="000000"/>
          <w:spacing w:val="4"/>
          <w:sz w:val="12"/>
          <w:szCs w:val="12"/>
        </w:rPr>
      </w:pPr>
    </w:p>
    <w:p w14:paraId="5684B481" w14:textId="77777777" w:rsidR="00A52E76" w:rsidRDefault="00A52E76" w:rsidP="00A52E76">
      <w:pPr>
        <w:tabs>
          <w:tab w:val="left" w:pos="7020"/>
        </w:tabs>
        <w:ind w:left="144"/>
        <w:textAlignment w:val="baseline"/>
        <w:rPr>
          <w:color w:val="000000"/>
          <w:spacing w:val="4"/>
        </w:rPr>
      </w:pPr>
      <w:r>
        <w:rPr>
          <w:color w:val="000000"/>
          <w:spacing w:val="4"/>
        </w:rPr>
        <w:t>HAULER INFORMATION (Please print)</w:t>
      </w:r>
      <w:r>
        <w:rPr>
          <w:color w:val="000000"/>
          <w:spacing w:val="4"/>
        </w:rPr>
        <w:tab/>
        <w:t>VEHICLE INFORMATION (Please print)</w:t>
      </w:r>
    </w:p>
    <w:p w14:paraId="3C0DAF1A" w14:textId="77777777" w:rsidR="00A52E76" w:rsidRPr="008D643C" w:rsidRDefault="00A52E76" w:rsidP="00A52E76">
      <w:pPr>
        <w:tabs>
          <w:tab w:val="left" w:leader="underscore" w:pos="6624"/>
          <w:tab w:val="right" w:leader="underscore" w:pos="11520"/>
        </w:tabs>
        <w:ind w:left="144"/>
        <w:textAlignment w:val="baseline"/>
        <w:rPr>
          <w:color w:val="000000"/>
          <w:sz w:val="12"/>
          <w:szCs w:val="12"/>
        </w:rPr>
      </w:pPr>
    </w:p>
    <w:p w14:paraId="7403440C" w14:textId="77777777" w:rsidR="00A52E76" w:rsidRDefault="00A52E76" w:rsidP="00A52E76">
      <w:pPr>
        <w:tabs>
          <w:tab w:val="left" w:leader="underscore" w:pos="7020"/>
          <w:tab w:val="right" w:leader="underscore" w:pos="11070"/>
        </w:tabs>
        <w:ind w:left="144"/>
        <w:textAlignment w:val="baseline"/>
        <w:rPr>
          <w:color w:val="000000"/>
        </w:rPr>
      </w:pPr>
      <w:r>
        <w:rPr>
          <w:color w:val="000000"/>
        </w:rPr>
        <w:t xml:space="preserve">Name of Hauler </w:t>
      </w:r>
      <w:r>
        <w:rPr>
          <w:color w:val="000000"/>
        </w:rPr>
        <w:tab/>
        <w:t>Truck Make</w:t>
      </w:r>
      <w:r>
        <w:rPr>
          <w:color w:val="000000"/>
        </w:rPr>
        <w:tab/>
      </w:r>
    </w:p>
    <w:p w14:paraId="3C5664C4" w14:textId="77777777" w:rsidR="00A52E76" w:rsidRDefault="00A52E76" w:rsidP="00A52E76">
      <w:pPr>
        <w:tabs>
          <w:tab w:val="left" w:leader="underscore" w:pos="3744"/>
          <w:tab w:val="left" w:leader="underscore" w:pos="7020"/>
          <w:tab w:val="right" w:leader="underscore" w:pos="11070"/>
        </w:tabs>
        <w:spacing w:before="234" w:line="244" w:lineRule="exact"/>
        <w:ind w:left="144"/>
        <w:textAlignment w:val="baseline"/>
        <w:rPr>
          <w:color w:val="000000"/>
        </w:rPr>
      </w:pPr>
      <w:r>
        <w:rPr>
          <w:color w:val="000000"/>
        </w:rPr>
        <w:t>Address _______________________________________________________</w:t>
      </w:r>
      <w:r>
        <w:rPr>
          <w:color w:val="000000"/>
        </w:rPr>
        <w:tab/>
        <w:t xml:space="preserve">Truck License No. </w:t>
      </w:r>
      <w:r>
        <w:rPr>
          <w:color w:val="000000"/>
        </w:rPr>
        <w:tab/>
      </w:r>
    </w:p>
    <w:p w14:paraId="596475F7" w14:textId="77777777" w:rsidR="00A52E76" w:rsidRDefault="00A52E76" w:rsidP="00A52E76">
      <w:pPr>
        <w:tabs>
          <w:tab w:val="left" w:pos="3150"/>
          <w:tab w:val="left" w:leader="underscore" w:pos="3744"/>
          <w:tab w:val="left" w:leader="underscore" w:pos="7020"/>
          <w:tab w:val="right" w:leader="underscore" w:pos="11070"/>
        </w:tabs>
        <w:spacing w:before="233" w:line="244" w:lineRule="exact"/>
        <w:ind w:left="144"/>
        <w:textAlignment w:val="baseline"/>
        <w:rPr>
          <w:color w:val="000000"/>
        </w:rPr>
      </w:pPr>
      <w:r>
        <w:rPr>
          <w:color w:val="000000"/>
        </w:rPr>
        <w:t>City _______________________</w:t>
      </w:r>
      <w:r>
        <w:rPr>
          <w:color w:val="000000"/>
        </w:rPr>
        <w:tab/>
        <w:t>Zip Code ________ Phone  ____________</w:t>
      </w:r>
      <w:r>
        <w:rPr>
          <w:color w:val="000000"/>
        </w:rPr>
        <w:tab/>
        <w:t>Tank Capacity</w:t>
      </w:r>
      <w:r>
        <w:rPr>
          <w:color w:val="000000"/>
        </w:rPr>
        <w:tab/>
        <w:t>Gal.</w:t>
      </w:r>
    </w:p>
    <w:p w14:paraId="7E0E587F" w14:textId="77777777" w:rsidR="00A52E76" w:rsidRDefault="00A52E76" w:rsidP="00A52E76">
      <w:pPr>
        <w:tabs>
          <w:tab w:val="left" w:leader="underscore" w:pos="7020"/>
          <w:tab w:val="right" w:leader="underscore" w:pos="11070"/>
          <w:tab w:val="right" w:leader="underscore" w:pos="11520"/>
        </w:tabs>
        <w:spacing w:before="239" w:line="244" w:lineRule="exact"/>
        <w:ind w:left="144"/>
        <w:textAlignment w:val="baseline"/>
        <w:rPr>
          <w:color w:val="000000"/>
        </w:rPr>
      </w:pPr>
      <w:r>
        <w:rPr>
          <w:color w:val="000000"/>
        </w:rPr>
        <w:t xml:space="preserve">LWH Permit No. </w:t>
      </w:r>
      <w:r>
        <w:rPr>
          <w:color w:val="000000"/>
        </w:rPr>
        <w:tab/>
        <w:t>Tanker Make</w:t>
      </w:r>
      <w:r>
        <w:rPr>
          <w:color w:val="000000"/>
        </w:rPr>
        <w:tab/>
      </w:r>
    </w:p>
    <w:p w14:paraId="07660331"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6F95166F"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previously rejected by another agency or municipality?</w:t>
      </w:r>
      <w:r>
        <w:rPr>
          <w:color w:val="000000"/>
        </w:rPr>
        <w:t xml:space="preserve">  </w:t>
      </w:r>
      <w:r w:rsidRPr="00B51B8B">
        <w:rPr>
          <w:color w:val="000000"/>
        </w:rPr>
        <w:t xml:space="preserve">Yes _____  No </w:t>
      </w:r>
      <w:r>
        <w:rPr>
          <w:color w:val="000000"/>
        </w:rPr>
        <w:t xml:space="preserve">_____   </w:t>
      </w:r>
    </w:p>
    <w:p w14:paraId="458AA3E6" w14:textId="77777777" w:rsidR="00A52E76" w:rsidRPr="00B51B8B" w:rsidRDefault="00A52E76" w:rsidP="00A52E76">
      <w:pPr>
        <w:tabs>
          <w:tab w:val="left" w:leader="underscore" w:pos="4536"/>
          <w:tab w:val="left" w:leader="underscore" w:pos="7020"/>
          <w:tab w:val="right" w:leader="underscore" w:pos="11070"/>
          <w:tab w:val="right" w:leader="underscore" w:pos="11520"/>
        </w:tabs>
        <w:ind w:left="144"/>
        <w:textAlignment w:val="baseline"/>
        <w:rPr>
          <w:color w:val="000000"/>
          <w:sz w:val="10"/>
          <w:szCs w:val="10"/>
        </w:rPr>
      </w:pPr>
    </w:p>
    <w:p w14:paraId="72BE86E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collected from another hauler and transferred to this vehicle?  Yes _____  No _____ If yes, which hauler and when?</w:t>
      </w:r>
    </w:p>
    <w:p w14:paraId="1249DEF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Pr>
          <w:color w:val="000000"/>
        </w:rPr>
        <w:t>____________________________________________________________________________________________________________</w:t>
      </w:r>
    </w:p>
    <w:p w14:paraId="36FAEF83"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53C34942" w14:textId="77777777" w:rsidR="00A52E76" w:rsidRDefault="00A52E76" w:rsidP="00A52E76">
      <w:pPr>
        <w:tabs>
          <w:tab w:val="left" w:leader="underscore" w:pos="4536"/>
          <w:tab w:val="left" w:leader="underscore" w:pos="7020"/>
          <w:tab w:val="right" w:leader="underscore" w:pos="11070"/>
          <w:tab w:val="right" w:leader="underscore" w:pos="11520"/>
        </w:tabs>
        <w:spacing w:line="248" w:lineRule="exact"/>
        <w:ind w:left="144"/>
        <w:textAlignment w:val="baseline"/>
        <w:rPr>
          <w:color w:val="000000"/>
        </w:rPr>
      </w:pPr>
      <w:r>
        <w:rPr>
          <w:color w:val="000000"/>
        </w:rPr>
        <w:t xml:space="preserve">Delivered To: </w:t>
      </w:r>
      <w:r w:rsidRPr="008D643C">
        <w:rPr>
          <w:color w:val="000000"/>
        </w:rPr>
        <w:t xml:space="preserve"> </w:t>
      </w:r>
      <w:r>
        <w:rPr>
          <w:color w:val="000000"/>
        </w:rPr>
        <w:t>E</w:t>
      </w:r>
      <w:r>
        <w:rPr>
          <w:color w:val="000000"/>
          <w:spacing w:val="-1"/>
        </w:rPr>
        <w:t xml:space="preserve">MWD  ____ </w:t>
      </w:r>
      <w:r w:rsidRPr="000F09CB">
        <w:rPr>
          <w:color w:val="000000"/>
          <w:spacing w:val="-1"/>
        </w:rPr>
        <w:t xml:space="preserve"> </w:t>
      </w:r>
      <w:r>
        <w:rPr>
          <w:color w:val="000000"/>
          <w:spacing w:val="-1"/>
        </w:rPr>
        <w:t xml:space="preserve">IEUA  ____  SBMWD  ____  WMWD  _____  </w:t>
      </w:r>
      <w:r>
        <w:rPr>
          <w:color w:val="000000"/>
        </w:rPr>
        <w:t>Tanker License No.</w:t>
      </w:r>
      <w:r>
        <w:rPr>
          <w:color w:val="000000"/>
        </w:rPr>
        <w:tab/>
      </w:r>
    </w:p>
    <w:p w14:paraId="05DE4C8F" w14:textId="77777777" w:rsidR="00A52E76" w:rsidRPr="0087319F" w:rsidRDefault="00A52E76" w:rsidP="00A52E76">
      <w:pPr>
        <w:spacing w:line="264" w:lineRule="exact"/>
        <w:ind w:left="180" w:right="90"/>
        <w:jc w:val="both"/>
        <w:textAlignment w:val="baseline"/>
        <w:rPr>
          <w:color w:val="000000"/>
          <w:spacing w:val="-1"/>
          <w:sz w:val="18"/>
          <w:szCs w:val="18"/>
        </w:rPr>
      </w:pPr>
      <w:r w:rsidRPr="0087319F">
        <w:rPr>
          <w:color w:val="000000"/>
          <w:spacing w:val="-1"/>
          <w:sz w:val="18"/>
          <w:szCs w:val="18"/>
        </w:rPr>
        <w:t>I certify under penalty of law that the information in Part B is true and correct to the best of my knowledge and the truck/tanker listed above contains the wastewater listed in Section A only, and no other wastewater, including no hazardous waste as defined by Federal, State or Local Law and that it is in compliance with the requirements specified in the applicable ordinance.</w:t>
      </w:r>
    </w:p>
    <w:p w14:paraId="3C2BCCC9" w14:textId="77777777" w:rsidR="00A52E76" w:rsidRDefault="00A52E76" w:rsidP="00A52E76">
      <w:pPr>
        <w:tabs>
          <w:tab w:val="left" w:leader="underscore" w:pos="5256"/>
          <w:tab w:val="right" w:leader="underscore" w:pos="11070"/>
        </w:tabs>
        <w:spacing w:before="240" w:after="242" w:line="244" w:lineRule="exact"/>
        <w:ind w:left="144"/>
        <w:textAlignment w:val="baseline"/>
        <w:rPr>
          <w:color w:val="000000"/>
        </w:rPr>
      </w:pPr>
      <w:r>
        <w:rPr>
          <w:color w:val="000000"/>
        </w:rPr>
        <w:t xml:space="preserve">Name of Driver </w:t>
      </w:r>
      <w:r>
        <w:rPr>
          <w:color w:val="000000"/>
        </w:rPr>
        <w:tab/>
        <w:t xml:space="preserve"> Signature</w:t>
      </w:r>
      <w:r w:rsidRPr="00067462">
        <w:rPr>
          <w:color w:val="FFFFFF"/>
        </w:rPr>
        <w:t xml:space="preserve"> </w:t>
      </w:r>
      <w:r w:rsidRPr="00067462">
        <w:rPr>
          <w:color w:val="000000"/>
        </w:rPr>
        <w:tab/>
      </w:r>
    </w:p>
    <w:p w14:paraId="775C15C1"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936"/>
        </w:tabs>
        <w:spacing w:line="245" w:lineRule="exact"/>
        <w:ind w:left="180" w:right="180" w:firstLine="0"/>
        <w:textAlignment w:val="baseline"/>
        <w:rPr>
          <w:spacing w:val="7"/>
        </w:rPr>
      </w:pPr>
      <w:r w:rsidRPr="00A44F0D">
        <w:rPr>
          <w:spacing w:val="7"/>
        </w:rPr>
        <w:t>FOR COLLECTION STATION USE – AS APPLICABLE</w:t>
      </w:r>
    </w:p>
    <w:p w14:paraId="22BB8C0B" w14:textId="77777777" w:rsidR="00A52E76" w:rsidRPr="00FA41C3" w:rsidRDefault="00A52E76" w:rsidP="00A52E76">
      <w:pPr>
        <w:tabs>
          <w:tab w:val="left" w:pos="3240"/>
        </w:tabs>
        <w:spacing w:before="4"/>
        <w:ind w:left="270"/>
        <w:textAlignment w:val="baseline"/>
        <w:rPr>
          <w:color w:val="000000"/>
        </w:rPr>
      </w:pPr>
      <w:r w:rsidRPr="00FA41C3">
        <w:rPr>
          <w:color w:val="000000"/>
        </w:rPr>
        <w:t>Field Test Results:  pH ____</w:t>
      </w:r>
      <w:r w:rsidRPr="00FA41C3">
        <w:rPr>
          <w:color w:val="000000"/>
        </w:rPr>
        <w:tab/>
        <w:t xml:space="preserve">Gallons Discharged </w:t>
      </w:r>
      <w:r w:rsidRPr="00FA41C3">
        <w:rPr>
          <w:color w:val="000000"/>
          <w:u w:val="single"/>
        </w:rPr>
        <w:tab/>
      </w:r>
      <w:r w:rsidRPr="00FA41C3">
        <w:rPr>
          <w:color w:val="000000"/>
          <w:u w:val="single"/>
        </w:rPr>
        <w:tab/>
        <w:t xml:space="preserve">       </w:t>
      </w:r>
      <w:r w:rsidRPr="00FA41C3">
        <w:rPr>
          <w:color w:val="000000"/>
        </w:rPr>
        <w:t xml:space="preserve"> Gal.       Sample Collected?  Yes _____  No ________</w:t>
      </w:r>
    </w:p>
    <w:p w14:paraId="0FF85073" w14:textId="77777777" w:rsidR="00A52E76" w:rsidRPr="00FA41C3" w:rsidRDefault="00A52E76" w:rsidP="00A52E76">
      <w:pPr>
        <w:tabs>
          <w:tab w:val="left" w:pos="6930"/>
          <w:tab w:val="right" w:pos="11160"/>
        </w:tabs>
        <w:spacing w:before="4"/>
        <w:ind w:left="270" w:right="180"/>
        <w:textAlignment w:val="baseline"/>
        <w:rPr>
          <w:color w:val="000000"/>
          <w:u w:val="single"/>
        </w:rPr>
      </w:pPr>
      <w:r w:rsidRPr="00FA41C3">
        <w:rPr>
          <w:color w:val="000000"/>
        </w:rPr>
        <w:t>(Limit – 6.0 – 12.0)</w:t>
      </w:r>
      <w:r w:rsidRPr="00FA41C3">
        <w:rPr>
          <w:color w:val="000000"/>
        </w:rPr>
        <w:tab/>
        <w:t>If YES COC #/Identifier__________________________</w:t>
      </w:r>
    </w:p>
    <w:p w14:paraId="44330612" w14:textId="77777777" w:rsidR="00A52E76" w:rsidRPr="00FA41C3" w:rsidRDefault="00A52E76" w:rsidP="00A52E76">
      <w:pPr>
        <w:tabs>
          <w:tab w:val="left" w:pos="6930"/>
          <w:tab w:val="right" w:pos="11250"/>
        </w:tabs>
        <w:spacing w:before="4"/>
        <w:ind w:left="270" w:right="180"/>
        <w:textAlignment w:val="baseline"/>
        <w:rPr>
          <w:color w:val="000000"/>
        </w:rPr>
      </w:pPr>
      <w:r w:rsidRPr="00FA41C3">
        <w:rPr>
          <w:color w:val="000000"/>
        </w:rPr>
        <w:t>Load Accepted ______ Load Rejected ______   Reason for Rejection   ________________________________________</w:t>
      </w:r>
    </w:p>
    <w:p w14:paraId="747CC683" w14:textId="77777777" w:rsidR="00A52E76" w:rsidRPr="005802AA" w:rsidRDefault="00A52E76" w:rsidP="00A52E76">
      <w:pPr>
        <w:spacing w:before="4"/>
        <w:ind w:left="270" w:right="180"/>
        <w:textAlignment w:val="baseline"/>
        <w:rPr>
          <w:b/>
          <w:color w:val="000000"/>
          <w:sz w:val="18"/>
          <w:szCs w:val="18"/>
        </w:rPr>
      </w:pPr>
      <w:r w:rsidRPr="000065BF">
        <w:rPr>
          <w:b/>
          <w:color w:val="000000"/>
          <w:sz w:val="18"/>
          <w:szCs w:val="18"/>
        </w:rPr>
        <w:t>If load is rejected, attach Rejected Load documentation from respective Collection Station &amp; OnBase SAWPA Rejected Load Notice.</w:t>
      </w:r>
    </w:p>
    <w:p w14:paraId="71D897F5" w14:textId="77777777" w:rsidR="00A52E76" w:rsidRDefault="00A52E76" w:rsidP="00A52E76">
      <w:pPr>
        <w:tabs>
          <w:tab w:val="left" w:pos="11250"/>
        </w:tabs>
        <w:spacing w:before="4"/>
        <w:ind w:left="270" w:right="180"/>
        <w:textAlignment w:val="baseline"/>
        <w:rPr>
          <w:color w:val="000000"/>
        </w:rPr>
      </w:pPr>
      <w:r>
        <w:rPr>
          <w:color w:val="000000"/>
        </w:rPr>
        <w:t>Name  _____________________________________  Signature  __________________________________________</w:t>
      </w:r>
    </w:p>
    <w:p w14:paraId="1D4A8253" w14:textId="77777777" w:rsidR="00A52E76" w:rsidRPr="00FA41C3" w:rsidRDefault="00A52E76" w:rsidP="00A52E76">
      <w:pPr>
        <w:spacing w:before="4"/>
        <w:ind w:left="270" w:right="180"/>
        <w:textAlignment w:val="baseline"/>
        <w:rPr>
          <w:color w:val="000000"/>
          <w:sz w:val="18"/>
          <w:szCs w:val="18"/>
        </w:rPr>
      </w:pPr>
      <w:r w:rsidRPr="00FA41C3">
        <w:rPr>
          <w:color w:val="000000"/>
          <w:sz w:val="18"/>
          <w:szCs w:val="18"/>
        </w:rPr>
        <w:t>(If Applicable)</w:t>
      </w:r>
      <w:r w:rsidRPr="00FA41C3">
        <w:rPr>
          <w:color w:val="000000"/>
          <w:sz w:val="18"/>
          <w:szCs w:val="18"/>
        </w:rPr>
        <w:tab/>
      </w:r>
    </w:p>
    <w:p w14:paraId="4E76686B" w14:textId="4B72E39F" w:rsidR="00A52E76" w:rsidRDefault="00A52E76" w:rsidP="00A52E76">
      <w:pPr>
        <w:spacing w:before="4"/>
        <w:ind w:left="270" w:right="180"/>
        <w:textAlignment w:val="baseline"/>
        <w:rPr>
          <w:color w:val="000000"/>
        </w:rPr>
        <w:sectPr w:rsidR="00A52E76" w:rsidSect="00912AC0">
          <w:headerReference w:type="default" r:id="rId14"/>
          <w:pgSz w:w="12240" w:h="15840"/>
          <w:pgMar w:top="1296" w:right="360" w:bottom="346" w:left="360" w:header="720" w:footer="429" w:gutter="0"/>
          <w:cols w:space="720"/>
        </w:sectPr>
      </w:pPr>
      <w:r>
        <w:rPr>
          <w:color w:val="000000"/>
        </w:rPr>
        <w:t>Comments  _______________________________________________________________________________________</w:t>
      </w:r>
    </w:p>
    <w:p w14:paraId="3E7EF320" w14:textId="77777777" w:rsidR="00674E1F" w:rsidRPr="00856E6A" w:rsidRDefault="00674E1F" w:rsidP="00A52E76">
      <w:pPr>
        <w:widowControl w:val="0"/>
        <w:rPr>
          <w:rFonts w:asciiTheme="minorHAnsi" w:hAnsiTheme="minorHAnsi" w:cstheme="minorHAnsi"/>
        </w:rPr>
      </w:pPr>
    </w:p>
    <w:sectPr w:rsidR="00674E1F" w:rsidRPr="00856E6A" w:rsidSect="00416CF7">
      <w:headerReference w:type="even" r:id="rId15"/>
      <w:headerReference w:type="default" r:id="rId16"/>
      <w:headerReference w:type="first" r:id="rId17"/>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3AA" w14:textId="77777777" w:rsidR="009E0590" w:rsidRDefault="009E0590">
      <w:r>
        <w:separator/>
      </w:r>
    </w:p>
  </w:endnote>
  <w:endnote w:type="continuationSeparator" w:id="0">
    <w:p w14:paraId="3C917499" w14:textId="77777777" w:rsidR="009E0590" w:rsidRDefault="009E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73020"/>
      <w:docPartObj>
        <w:docPartGallery w:val="Page Numbers (Bottom of Page)"/>
        <w:docPartUnique/>
      </w:docPartObj>
    </w:sdtPr>
    <w:sdtEndPr/>
    <w:sdtContent>
      <w:sdt>
        <w:sdtPr>
          <w:id w:val="-1669238322"/>
          <w:docPartObj>
            <w:docPartGallery w:val="Page Numbers (Top of Page)"/>
            <w:docPartUnique/>
          </w:docPartObj>
        </w:sdtPr>
        <w:sdtEndPr/>
        <w:sdtContent>
          <w:p w14:paraId="4899C5B9" w14:textId="55151038" w:rsidR="009E0590" w:rsidRDefault="009E0590">
            <w:pPr>
              <w:pStyle w:val="Footer"/>
              <w:jc w:val="center"/>
            </w:pPr>
            <w:r w:rsidRPr="0016097E">
              <w:rPr>
                <w:rFonts w:asciiTheme="minorHAnsi" w:hAnsiTheme="minorHAnsi" w:cstheme="minorHAnsi"/>
              </w:rPr>
              <w:t xml:space="preserve">Page </w:t>
            </w:r>
            <w:r w:rsidRPr="0016097E">
              <w:rPr>
                <w:rFonts w:asciiTheme="minorHAnsi" w:hAnsiTheme="minorHAnsi" w:cstheme="minorHAnsi"/>
                <w:bCs/>
                <w:sz w:val="24"/>
                <w:szCs w:val="24"/>
              </w:rPr>
              <w:fldChar w:fldCharType="begin"/>
            </w:r>
            <w:r w:rsidRPr="0016097E">
              <w:rPr>
                <w:rFonts w:asciiTheme="minorHAnsi" w:hAnsiTheme="minorHAnsi" w:cstheme="minorHAnsi"/>
                <w:bCs/>
              </w:rPr>
              <w:instrText xml:space="preserve"> PAGE </w:instrText>
            </w:r>
            <w:r w:rsidRPr="0016097E">
              <w:rPr>
                <w:rFonts w:asciiTheme="minorHAnsi" w:hAnsiTheme="minorHAnsi" w:cstheme="minorHAnsi"/>
                <w:bCs/>
                <w:sz w:val="24"/>
                <w:szCs w:val="24"/>
              </w:rPr>
              <w:fldChar w:fldCharType="separate"/>
            </w:r>
            <w:r w:rsidRPr="0016097E">
              <w:rPr>
                <w:rFonts w:asciiTheme="minorHAnsi" w:hAnsiTheme="minorHAnsi" w:cstheme="minorHAnsi"/>
                <w:bCs/>
                <w:noProof/>
              </w:rPr>
              <w:t>1</w:t>
            </w:r>
            <w:r w:rsidRPr="0016097E">
              <w:rPr>
                <w:rFonts w:asciiTheme="minorHAnsi" w:hAnsiTheme="minorHAnsi" w:cstheme="minorHAnsi"/>
                <w:bCs/>
                <w:sz w:val="24"/>
                <w:szCs w:val="24"/>
              </w:rPr>
              <w:fldChar w:fldCharType="end"/>
            </w:r>
            <w:r w:rsidRPr="0016097E">
              <w:rPr>
                <w:rFonts w:asciiTheme="minorHAnsi" w:hAnsiTheme="minorHAnsi" w:cstheme="minorHAnsi"/>
              </w:rPr>
              <w:t xml:space="preserve"> of </w:t>
            </w:r>
            <w:r w:rsidRPr="00856E6A">
              <w:rPr>
                <w:rFonts w:asciiTheme="minorHAnsi" w:hAnsiTheme="minorHAnsi" w:cstheme="minorHAnsi"/>
                <w:bCs/>
                <w:highlight w:val="yellow"/>
              </w:rPr>
              <w:t>Number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8E3" w14:textId="77777777" w:rsidR="009E0590" w:rsidRDefault="009E0590">
      <w:r>
        <w:separator/>
      </w:r>
    </w:p>
  </w:footnote>
  <w:footnote w:type="continuationSeparator" w:id="0">
    <w:p w14:paraId="790F21D6" w14:textId="77777777" w:rsidR="009E0590" w:rsidRDefault="009E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F42" w14:textId="128895E5" w:rsidR="009E0590" w:rsidRPr="00F65234" w:rsidRDefault="009E0590" w:rsidP="00F65234">
    <w:pPr>
      <w:pStyle w:val="Header"/>
      <w:jc w:val="right"/>
    </w:pPr>
    <w:r w:rsidRPr="008210B2">
      <w:rPr>
        <w:noProof/>
      </w:rPr>
      <w:drawing>
        <wp:anchor distT="0" distB="0" distL="114300" distR="114300" simplePos="0" relativeHeight="251662336" behindDoc="1" locked="0" layoutInCell="1" allowOverlap="1" wp14:anchorId="148A7818" wp14:editId="1CEB1DE1">
          <wp:simplePos x="0" y="0"/>
          <wp:positionH relativeFrom="column">
            <wp:posOffset>-116122</wp:posOffset>
          </wp:positionH>
          <wp:positionV relativeFrom="paragraph">
            <wp:posOffset>-226612</wp:posOffset>
          </wp:positionV>
          <wp:extent cx="741735" cy="739471"/>
          <wp:effectExtent l="19050" t="0" r="1215" b="0"/>
          <wp:wrapNone/>
          <wp:docPr id="34"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828" w14:textId="77777777" w:rsidR="009E0590" w:rsidRDefault="009E0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C22B" w14:textId="4E34FEC1"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rPr>
      <w:t>Facility Name</w:t>
    </w:r>
  </w:p>
  <w:p w14:paraId="4C3FE9BC" w14:textId="6DA3694B" w:rsidR="009E0590" w:rsidRPr="005611EB" w:rsidRDefault="009E0590" w:rsidP="00FF6DF4">
    <w:pPr>
      <w:pStyle w:val="Header"/>
      <w:jc w:val="right"/>
      <w:rPr>
        <w:rFonts w:asciiTheme="minorHAnsi" w:hAnsiTheme="minorHAnsi" w:cstheme="minorHAnsi"/>
      </w:rPr>
    </w:pPr>
    <w:r w:rsidRPr="005611EB">
      <w:rPr>
        <w:rFonts w:asciiTheme="minorHAnsi" w:hAnsiTheme="minorHAnsi" w:cstheme="minorHAnsi"/>
      </w:rPr>
      <w:t xml:space="preserve">Permit No. </w:t>
    </w:r>
    <w:r w:rsidRPr="005611EB">
      <w:rPr>
        <w:rFonts w:asciiTheme="minorHAnsi" w:hAnsiTheme="minorHAnsi" w:cstheme="minorHAnsi"/>
        <w:highlight w:val="yellow"/>
      </w:rPr>
      <w:t>XXXXX</w:t>
    </w:r>
  </w:p>
  <w:p w14:paraId="1128CE61" w14:textId="346BEE69"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highlight w:val="yellow"/>
      </w:rPr>
      <w:t>Date</w:t>
    </w:r>
  </w:p>
  <w:p w14:paraId="65822226" w14:textId="77777777" w:rsidR="009E0590" w:rsidRPr="00F65234" w:rsidRDefault="009E0590" w:rsidP="00F652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F08" w14:textId="77777777" w:rsidR="009E0590" w:rsidRDefault="009E0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851E"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68480" behindDoc="0" locked="0" layoutInCell="1" allowOverlap="1" wp14:anchorId="6AB9A9F7" wp14:editId="6FBA4C28">
          <wp:simplePos x="0" y="0"/>
          <wp:positionH relativeFrom="column">
            <wp:posOffset>5828030</wp:posOffset>
          </wp:positionH>
          <wp:positionV relativeFrom="paragraph">
            <wp:posOffset>-222885</wp:posOffset>
          </wp:positionV>
          <wp:extent cx="1143000" cy="1112520"/>
          <wp:effectExtent l="0" t="0" r="0" b="0"/>
          <wp:wrapNone/>
          <wp:docPr id="152" name="Picture 152" descr="sawp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pa-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4384" behindDoc="0" locked="0" layoutInCell="1" allowOverlap="1" wp14:anchorId="59089C28" wp14:editId="3A5B8DA9">
              <wp:simplePos x="0" y="0"/>
              <wp:positionH relativeFrom="column">
                <wp:posOffset>62865</wp:posOffset>
              </wp:positionH>
              <wp:positionV relativeFrom="paragraph">
                <wp:posOffset>194945</wp:posOffset>
              </wp:positionV>
              <wp:extent cx="1563370" cy="815340"/>
              <wp:effectExtent l="5715" t="1397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15340"/>
                      </a:xfrm>
                      <a:prstGeom prst="rect">
                        <a:avLst/>
                      </a:prstGeom>
                      <a:solidFill>
                        <a:srgbClr val="FFFFFF"/>
                      </a:solidFill>
                      <a:ln w="9525">
                        <a:solidFill>
                          <a:srgbClr val="000000"/>
                        </a:solidFill>
                        <a:miter lim="800000"/>
                        <a:headEnd/>
                        <a:tailEnd/>
                      </a:ln>
                    </wps:spPr>
                    <wps:txb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89C28" id="_x0000_t202" coordsize="21600,21600" o:spt="202" path="m,l,21600r21600,l21600,xe">
              <v:stroke joinstyle="miter"/>
              <v:path gradientshapeok="t" o:connecttype="rect"/>
            </v:shapetype>
            <v:shape id="Text Box 10" o:spid="_x0000_s1026" type="#_x0000_t202" style="position:absolute;left:0;text-align:left;margin-left:4.95pt;margin-top:15.35pt;width:123.1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">
              <v:textbo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567225" wp14:editId="4065E8E8">
              <wp:simplePos x="0" y="0"/>
              <wp:positionH relativeFrom="column">
                <wp:posOffset>2356485</wp:posOffset>
              </wp:positionH>
              <wp:positionV relativeFrom="paragraph">
                <wp:posOffset>-15875</wp:posOffset>
              </wp:positionV>
              <wp:extent cx="2790825" cy="427355"/>
              <wp:effectExtent l="13335" t="1270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7355"/>
                      </a:xfrm>
                      <a:prstGeom prst="rect">
                        <a:avLst/>
                      </a:prstGeom>
                      <a:solidFill>
                        <a:srgbClr val="FFFFFF"/>
                      </a:solidFill>
                      <a:ln w="9525">
                        <a:solidFill>
                          <a:srgbClr val="FFFFFF"/>
                        </a:solidFill>
                        <a:miter lim="800000"/>
                        <a:headEnd/>
                        <a:tailEnd/>
                      </a:ln>
                    </wps:spPr>
                    <wps:txbx>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567225" id="Text Box 9" o:spid="_x0000_s1027" type="#_x0000_t202" style="position:absolute;left:0;text-align:left;margin-left:185.55pt;margin-top:-1.25pt;width:219.75pt;height:33.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" strokecolor="white">
              <v:textbox style="mso-fit-shape-to-text:t">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v:textbox>
            </v:shape>
          </w:pict>
        </mc:Fallback>
      </mc:AlternateContent>
    </w:r>
  </w:p>
  <w:p w14:paraId="4E318326"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70528" behindDoc="0" locked="0" layoutInCell="1" allowOverlap="1" wp14:anchorId="20A4E29A" wp14:editId="7095EB02">
          <wp:simplePos x="0" y="0"/>
          <wp:positionH relativeFrom="column">
            <wp:posOffset>4918075</wp:posOffset>
          </wp:positionH>
          <wp:positionV relativeFrom="paragraph">
            <wp:posOffset>259080</wp:posOffset>
          </wp:positionV>
          <wp:extent cx="661670" cy="372745"/>
          <wp:effectExtent l="0" t="0" r="5080" b="8255"/>
          <wp:wrapNone/>
          <wp:docPr id="153" name="Picture 153" descr="WM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W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5408" behindDoc="1" locked="0" layoutInCell="1" allowOverlap="1" wp14:anchorId="4265AD5A" wp14:editId="51B838D3">
          <wp:simplePos x="0" y="0"/>
          <wp:positionH relativeFrom="column">
            <wp:posOffset>3838575</wp:posOffset>
          </wp:positionH>
          <wp:positionV relativeFrom="paragraph">
            <wp:posOffset>259080</wp:posOffset>
          </wp:positionV>
          <wp:extent cx="702945" cy="373380"/>
          <wp:effectExtent l="0" t="0" r="0" b="0"/>
          <wp:wrapNone/>
          <wp:docPr id="154" name="Picture 154" descr="sbvmwd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mwdlogo_black"/>
                  <pic:cNvPicPr>
                    <a:picLocks noChangeAspect="1" noChangeArrowheads="1"/>
                  </pic:cNvPicPr>
                </pic:nvPicPr>
                <pic:blipFill>
                  <a:blip r:embed="rId3">
                    <a:extLst>
                      <a:ext uri="{28A0092B-C50C-407E-A947-70E740481C1C}">
                        <a14:useLocalDpi xmlns:a14="http://schemas.microsoft.com/office/drawing/2010/main" val="0"/>
                      </a:ext>
                    </a:extLst>
                  </a:blip>
                  <a:srcRect t="21315" b="25505"/>
                  <a:stretch>
                    <a:fillRect/>
                  </a:stretch>
                </pic:blipFill>
                <pic:spPr bwMode="auto">
                  <a:xfrm>
                    <a:off x="0" y="0"/>
                    <a:ext cx="70294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6432" behindDoc="0" locked="0" layoutInCell="1" allowOverlap="1" wp14:anchorId="2368DC68" wp14:editId="08DC4EE3">
          <wp:simplePos x="0" y="0"/>
          <wp:positionH relativeFrom="column">
            <wp:posOffset>2758440</wp:posOffset>
          </wp:positionH>
          <wp:positionV relativeFrom="paragraph">
            <wp:posOffset>259080</wp:posOffset>
          </wp:positionV>
          <wp:extent cx="858520" cy="400050"/>
          <wp:effectExtent l="0" t="0" r="0" b="0"/>
          <wp:wrapNone/>
          <wp:docPr id="155" name="Picture 155" descr="IE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U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2BEF" w14:textId="77777777" w:rsidR="009E0590" w:rsidRDefault="00CB74A4" w:rsidP="00912AC0">
    <w:pPr>
      <w:spacing w:before="8"/>
      <w:ind w:left="504" w:right="504"/>
      <w:jc w:val="center"/>
      <w:textAlignment w:val="baseline"/>
    </w:pPr>
    <w:r>
      <w:rPr>
        <w:noProof/>
        <w:color w:val="000000"/>
      </w:rPr>
      <w:object w:dxaOrig="1440" w:dyaOrig="1440" w14:anchorId="2F9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37.8pt;margin-top:7.5pt;width:60.95pt;height:23.3pt;z-index:251667456" fillcolor="window">
          <v:imagedata r:id="rId5" o:title=""/>
        </v:shape>
        <o:OLEObject Type="Embed" ProgID="Word.Picture.8" ShapeID="_x0000_s10241" DrawAspect="Content" ObjectID="_1673858385" r:id="rId6"/>
      </w:object>
    </w:r>
  </w:p>
  <w:p w14:paraId="627F5593" w14:textId="77777777" w:rsidR="009E0590" w:rsidRPr="00F65234" w:rsidRDefault="009E0590" w:rsidP="00F652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8756" w14:textId="77777777" w:rsidR="009E0590" w:rsidRDefault="009E0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C0" w14:textId="76E55D3D"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rPr>
      <w:t xml:space="preserve">Permit No. </w:t>
    </w:r>
    <w:r w:rsidRPr="0016097E">
      <w:rPr>
        <w:rFonts w:asciiTheme="minorHAnsi" w:hAnsiTheme="minorHAnsi" w:cstheme="minorHAnsi"/>
        <w:highlight w:val="yellow"/>
      </w:rPr>
      <w:t>Number</w:t>
    </w:r>
  </w:p>
  <w:p w14:paraId="7C8EE289" w14:textId="748E6523"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highlight w:val="yellow"/>
      </w:rPr>
      <w:t>Facility Name</w:t>
    </w:r>
  </w:p>
  <w:p w14:paraId="10958E0B" w14:textId="4F3111D5" w:rsidR="009E0590" w:rsidRPr="0016097E" w:rsidRDefault="009E0590">
    <w:pPr>
      <w:pStyle w:val="Header"/>
      <w:jc w:val="right"/>
      <w:rPr>
        <w:rFonts w:asciiTheme="minorHAnsi" w:hAnsiTheme="minorHAnsi" w:cstheme="minorHAnsi"/>
      </w:rPr>
    </w:pPr>
    <w:r w:rsidRPr="0016097E">
      <w:rPr>
        <w:rFonts w:asciiTheme="minorHAnsi" w:hAnsiTheme="minorHAnsi" w:cstheme="minorHAnsi"/>
        <w:highlight w:val="yellow"/>
      </w:rPr>
      <w:t>Date</w:t>
    </w:r>
  </w:p>
  <w:p w14:paraId="5477019B" w14:textId="77777777" w:rsidR="009E0590" w:rsidRPr="00F65234" w:rsidRDefault="009E0590" w:rsidP="00F6523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6B" w14:textId="77777777" w:rsidR="009E0590" w:rsidRDefault="009E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7780E"/>
    <w:multiLevelType w:val="hybridMultilevel"/>
    <w:tmpl w:val="11508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366DC"/>
    <w:multiLevelType w:val="hybridMultilevel"/>
    <w:tmpl w:val="D94E1FD4"/>
    <w:lvl w:ilvl="0" w:tplc="063ED352">
      <w:start w:val="1"/>
      <w:numFmt w:val="upperLetter"/>
      <w:pStyle w:val="Heading3"/>
      <w:lvlText w:val="%1."/>
      <w:lvlJc w:val="left"/>
      <w:pPr>
        <w:tabs>
          <w:tab w:val="num" w:pos="1080"/>
        </w:tabs>
        <w:ind w:left="1080" w:hanging="720"/>
      </w:pPr>
      <w:rPr>
        <w:rFonts w:hint="default"/>
      </w:rPr>
    </w:lvl>
    <w:lvl w:ilvl="1" w:tplc="76C606EC">
      <w:start w:val="1"/>
      <w:numFmt w:val="decimal"/>
      <w:lvlText w:val="%2."/>
      <w:lvlJc w:val="left"/>
      <w:pPr>
        <w:tabs>
          <w:tab w:val="num" w:pos="1440"/>
        </w:tabs>
        <w:ind w:left="1440" w:hanging="360"/>
      </w:pPr>
      <w:rPr>
        <w:rFonts w:asciiTheme="minorHAnsi" w:eastAsia="Times New Roman" w:hAnsiTheme="minorHAnsi" w:cstheme="minorHAnsi"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225F4C"/>
    <w:multiLevelType w:val="hybridMultilevel"/>
    <w:tmpl w:val="464AF490"/>
    <w:lvl w:ilvl="0" w:tplc="B9B874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710CAA"/>
    <w:multiLevelType w:val="hybridMultilevel"/>
    <w:tmpl w:val="3872EB24"/>
    <w:lvl w:ilvl="0" w:tplc="063ED352">
      <w:start w:val="1"/>
      <w:numFmt w:val="decimal"/>
      <w:lvlText w:val="%1."/>
      <w:lvlJc w:val="left"/>
      <w:pPr>
        <w:ind w:left="3240" w:hanging="360"/>
      </w:pPr>
    </w:lvl>
    <w:lvl w:ilvl="1" w:tplc="EBB65A96">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D0B49"/>
    <w:multiLevelType w:val="hybridMultilevel"/>
    <w:tmpl w:val="2C60E07E"/>
    <w:lvl w:ilvl="0" w:tplc="EBB65A9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6563E"/>
    <w:multiLevelType w:val="hybridMultilevel"/>
    <w:tmpl w:val="0200FB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8019AA"/>
    <w:multiLevelType w:val="hybridMultilevel"/>
    <w:tmpl w:val="84A2E328"/>
    <w:lvl w:ilvl="0" w:tplc="B7ACB0F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2877F90"/>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B77EF"/>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lvlOverride w:ilvl="0">
      <w:startOverride w:val="2"/>
      <w:lvl w:ilvl="0">
        <w:start w:val="2"/>
        <w:numFmt w:val="decimal"/>
        <w:pStyle w:val="QuickA"/>
        <w:lvlText w:val="%1."/>
        <w:lvlJc w:val="left"/>
      </w:lvl>
    </w:lvlOverride>
  </w:num>
  <w:num w:numId="3">
    <w:abstractNumId w:val="7"/>
  </w:num>
  <w:num w:numId="4">
    <w:abstractNumId w:val="0"/>
    <w:lvlOverride w:ilvl="0">
      <w:startOverride w:val="2"/>
      <w:lvl w:ilvl="0">
        <w:start w:val="2"/>
        <w:numFmt w:val="decimal"/>
        <w:pStyle w:val="Quick1"/>
        <w:lvlText w:val="%1."/>
        <w:lvlJc w:val="left"/>
      </w:lvl>
    </w:lvlOverride>
  </w:num>
  <w:num w:numId="5">
    <w:abstractNumId w:val="6"/>
  </w:num>
  <w:num w:numId="6">
    <w:abstractNumId w:val="16"/>
  </w:num>
  <w:num w:numId="7">
    <w:abstractNumId w:val="2"/>
  </w:num>
  <w:num w:numId="8">
    <w:abstractNumId w:val="7"/>
    <w:lvlOverride w:ilvl="0">
      <w:startOverride w:val="1"/>
    </w:lvlOverride>
  </w:num>
  <w:num w:numId="9">
    <w:abstractNumId w:val="7"/>
    <w:lvlOverride w:ilvl="0">
      <w:startOverride w:val="1"/>
    </w:lvlOverride>
  </w:num>
  <w:num w:numId="10">
    <w:abstractNumId w:val="13"/>
  </w:num>
  <w:num w:numId="11">
    <w:abstractNumId w:val="7"/>
    <w:lvlOverride w:ilvl="0">
      <w:startOverride w:val="1"/>
    </w:lvlOverride>
  </w:num>
  <w:num w:numId="12">
    <w:abstractNumId w:val="9"/>
  </w:num>
  <w:num w:numId="13">
    <w:abstractNumId w:val="19"/>
  </w:num>
  <w:num w:numId="14">
    <w:abstractNumId w:val="11"/>
  </w:num>
  <w:num w:numId="15">
    <w:abstractNumId w:val="4"/>
  </w:num>
  <w:num w:numId="16">
    <w:abstractNumId w:val="21"/>
  </w:num>
  <w:num w:numId="17">
    <w:abstractNumId w:val="14"/>
  </w:num>
  <w:num w:numId="18">
    <w:abstractNumId w:val="18"/>
  </w:num>
  <w:num w:numId="19">
    <w:abstractNumId w:val="7"/>
    <w:lvlOverride w:ilvl="0">
      <w:startOverride w:val="1"/>
    </w:lvlOverride>
  </w:num>
  <w:num w:numId="20">
    <w:abstractNumId w:val="15"/>
  </w:num>
  <w:num w:numId="21">
    <w:abstractNumId w:val="5"/>
  </w:num>
  <w:num w:numId="22">
    <w:abstractNumId w:val="17"/>
  </w:num>
  <w:num w:numId="23">
    <w:abstractNumId w:val="20"/>
  </w:num>
  <w:num w:numId="24">
    <w:abstractNumId w:val="3"/>
  </w:num>
  <w:num w:numId="25">
    <w:abstractNumId w:val="12"/>
  </w:num>
  <w:num w:numId="26">
    <w:abstractNumId w:val="8"/>
  </w:num>
  <w:num w:numId="27">
    <w:abstractNumId w:val="10"/>
  </w:num>
  <w:num w:numId="28">
    <w:abstractNumId w:val="23"/>
  </w:num>
  <w:num w:numId="29">
    <w:abstractNumId w:val="0"/>
    <w:lvlOverride w:ilvl="0">
      <w:startOverride w:val="2"/>
      <w:lvl w:ilvl="0">
        <w:start w:val="2"/>
        <w:numFmt w:val="decimal"/>
        <w:pStyle w:val="Quick1"/>
        <w:lvlText w:val="%1."/>
        <w:lvlJc w:val="left"/>
      </w:lvl>
    </w:lvlOverride>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3"/>
    <w:rsid w:val="0000028F"/>
    <w:rsid w:val="000066C2"/>
    <w:rsid w:val="00010267"/>
    <w:rsid w:val="0001481E"/>
    <w:rsid w:val="00022EBF"/>
    <w:rsid w:val="00024649"/>
    <w:rsid w:val="00025540"/>
    <w:rsid w:val="0002560A"/>
    <w:rsid w:val="000334B4"/>
    <w:rsid w:val="0003359C"/>
    <w:rsid w:val="000345D8"/>
    <w:rsid w:val="000348B2"/>
    <w:rsid w:val="000351D6"/>
    <w:rsid w:val="000413FF"/>
    <w:rsid w:val="00041DA0"/>
    <w:rsid w:val="000423AB"/>
    <w:rsid w:val="000454BD"/>
    <w:rsid w:val="00045515"/>
    <w:rsid w:val="00045E5D"/>
    <w:rsid w:val="00050E17"/>
    <w:rsid w:val="00051BD9"/>
    <w:rsid w:val="0005442E"/>
    <w:rsid w:val="00054F3C"/>
    <w:rsid w:val="0005530C"/>
    <w:rsid w:val="00055ABB"/>
    <w:rsid w:val="000563C0"/>
    <w:rsid w:val="0005781F"/>
    <w:rsid w:val="000639C2"/>
    <w:rsid w:val="00063A88"/>
    <w:rsid w:val="00064160"/>
    <w:rsid w:val="00064D99"/>
    <w:rsid w:val="000660F0"/>
    <w:rsid w:val="0006716B"/>
    <w:rsid w:val="00067DE4"/>
    <w:rsid w:val="00070169"/>
    <w:rsid w:val="00071651"/>
    <w:rsid w:val="0007195C"/>
    <w:rsid w:val="000753C8"/>
    <w:rsid w:val="000757B1"/>
    <w:rsid w:val="00076738"/>
    <w:rsid w:val="00081569"/>
    <w:rsid w:val="000815BC"/>
    <w:rsid w:val="0008288F"/>
    <w:rsid w:val="00083240"/>
    <w:rsid w:val="0008328F"/>
    <w:rsid w:val="00083CE7"/>
    <w:rsid w:val="00083EA2"/>
    <w:rsid w:val="000841FD"/>
    <w:rsid w:val="00084380"/>
    <w:rsid w:val="0008450E"/>
    <w:rsid w:val="0008456B"/>
    <w:rsid w:val="00085241"/>
    <w:rsid w:val="00087116"/>
    <w:rsid w:val="000873C3"/>
    <w:rsid w:val="00090558"/>
    <w:rsid w:val="0009155E"/>
    <w:rsid w:val="000918BB"/>
    <w:rsid w:val="00091AB0"/>
    <w:rsid w:val="00091BE4"/>
    <w:rsid w:val="00092336"/>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0466"/>
    <w:rsid w:val="000D12A5"/>
    <w:rsid w:val="000D1416"/>
    <w:rsid w:val="000D4FDD"/>
    <w:rsid w:val="000D6F2E"/>
    <w:rsid w:val="000D78D3"/>
    <w:rsid w:val="000E34EB"/>
    <w:rsid w:val="000E3DDE"/>
    <w:rsid w:val="000E476E"/>
    <w:rsid w:val="000E4DE8"/>
    <w:rsid w:val="000E603B"/>
    <w:rsid w:val="000E726D"/>
    <w:rsid w:val="000E7509"/>
    <w:rsid w:val="000F185A"/>
    <w:rsid w:val="001034F9"/>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0D4A"/>
    <w:rsid w:val="0014156F"/>
    <w:rsid w:val="00141BBE"/>
    <w:rsid w:val="00142A6C"/>
    <w:rsid w:val="00143032"/>
    <w:rsid w:val="00143796"/>
    <w:rsid w:val="00144273"/>
    <w:rsid w:val="00144A86"/>
    <w:rsid w:val="00145451"/>
    <w:rsid w:val="00150C8C"/>
    <w:rsid w:val="0015147E"/>
    <w:rsid w:val="00152ACE"/>
    <w:rsid w:val="00155F15"/>
    <w:rsid w:val="0016097E"/>
    <w:rsid w:val="00163860"/>
    <w:rsid w:val="001654FA"/>
    <w:rsid w:val="00167B77"/>
    <w:rsid w:val="00171812"/>
    <w:rsid w:val="0017290F"/>
    <w:rsid w:val="00175CB1"/>
    <w:rsid w:val="0017690F"/>
    <w:rsid w:val="00176C6C"/>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2C8E"/>
    <w:rsid w:val="001B304A"/>
    <w:rsid w:val="001B4363"/>
    <w:rsid w:val="001B77E5"/>
    <w:rsid w:val="001C0FAA"/>
    <w:rsid w:val="001C3DAA"/>
    <w:rsid w:val="001C429C"/>
    <w:rsid w:val="001C609A"/>
    <w:rsid w:val="001C641C"/>
    <w:rsid w:val="001C6EDE"/>
    <w:rsid w:val="001C72EF"/>
    <w:rsid w:val="001D0D11"/>
    <w:rsid w:val="001D223E"/>
    <w:rsid w:val="001D22A5"/>
    <w:rsid w:val="001D2B5B"/>
    <w:rsid w:val="001D3A21"/>
    <w:rsid w:val="001D4E77"/>
    <w:rsid w:val="001D4F3D"/>
    <w:rsid w:val="001D5D4B"/>
    <w:rsid w:val="001D7172"/>
    <w:rsid w:val="001E0327"/>
    <w:rsid w:val="001E03CD"/>
    <w:rsid w:val="001E061A"/>
    <w:rsid w:val="001E086E"/>
    <w:rsid w:val="001E0B41"/>
    <w:rsid w:val="001E322A"/>
    <w:rsid w:val="001E336C"/>
    <w:rsid w:val="001E5636"/>
    <w:rsid w:val="001E6DC9"/>
    <w:rsid w:val="001F0721"/>
    <w:rsid w:val="001F2077"/>
    <w:rsid w:val="001F4972"/>
    <w:rsid w:val="002005E5"/>
    <w:rsid w:val="002006A6"/>
    <w:rsid w:val="00203491"/>
    <w:rsid w:val="00203679"/>
    <w:rsid w:val="0020457F"/>
    <w:rsid w:val="00204AC9"/>
    <w:rsid w:val="002057CD"/>
    <w:rsid w:val="00207826"/>
    <w:rsid w:val="00210140"/>
    <w:rsid w:val="00211BC4"/>
    <w:rsid w:val="002163EC"/>
    <w:rsid w:val="0021646E"/>
    <w:rsid w:val="0022010C"/>
    <w:rsid w:val="00220676"/>
    <w:rsid w:val="002225A2"/>
    <w:rsid w:val="00223065"/>
    <w:rsid w:val="0022467C"/>
    <w:rsid w:val="00224C3D"/>
    <w:rsid w:val="0022641F"/>
    <w:rsid w:val="002272B3"/>
    <w:rsid w:val="00227838"/>
    <w:rsid w:val="0022791E"/>
    <w:rsid w:val="00227D3E"/>
    <w:rsid w:val="002303C8"/>
    <w:rsid w:val="00231965"/>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0680"/>
    <w:rsid w:val="00251E3B"/>
    <w:rsid w:val="002540A9"/>
    <w:rsid w:val="00256845"/>
    <w:rsid w:val="0025731D"/>
    <w:rsid w:val="00260913"/>
    <w:rsid w:val="00260E55"/>
    <w:rsid w:val="00261140"/>
    <w:rsid w:val="00261676"/>
    <w:rsid w:val="002626CF"/>
    <w:rsid w:val="00263278"/>
    <w:rsid w:val="0026397C"/>
    <w:rsid w:val="00263DF6"/>
    <w:rsid w:val="00267291"/>
    <w:rsid w:val="00267AC0"/>
    <w:rsid w:val="00267EE3"/>
    <w:rsid w:val="002732F8"/>
    <w:rsid w:val="00273D9C"/>
    <w:rsid w:val="00273F39"/>
    <w:rsid w:val="00274278"/>
    <w:rsid w:val="00274E35"/>
    <w:rsid w:val="00275054"/>
    <w:rsid w:val="0027550F"/>
    <w:rsid w:val="00276B5A"/>
    <w:rsid w:val="00277FE0"/>
    <w:rsid w:val="00280C89"/>
    <w:rsid w:val="00281DC3"/>
    <w:rsid w:val="002844FF"/>
    <w:rsid w:val="00284EAF"/>
    <w:rsid w:val="00286A45"/>
    <w:rsid w:val="0028730B"/>
    <w:rsid w:val="0029599C"/>
    <w:rsid w:val="002967B3"/>
    <w:rsid w:val="00297235"/>
    <w:rsid w:val="00297CB6"/>
    <w:rsid w:val="002A0990"/>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6D1"/>
    <w:rsid w:val="002D2D42"/>
    <w:rsid w:val="002D38AC"/>
    <w:rsid w:val="002D45CD"/>
    <w:rsid w:val="002D4F84"/>
    <w:rsid w:val="002D5264"/>
    <w:rsid w:val="002D5D3A"/>
    <w:rsid w:val="002D60BB"/>
    <w:rsid w:val="002D675A"/>
    <w:rsid w:val="002D6C57"/>
    <w:rsid w:val="002D6EB8"/>
    <w:rsid w:val="002E0F49"/>
    <w:rsid w:val="002E20B7"/>
    <w:rsid w:val="002E5D3B"/>
    <w:rsid w:val="002F1846"/>
    <w:rsid w:val="002F2015"/>
    <w:rsid w:val="002F33AE"/>
    <w:rsid w:val="002F4F25"/>
    <w:rsid w:val="002F61CE"/>
    <w:rsid w:val="002F78D7"/>
    <w:rsid w:val="00301E01"/>
    <w:rsid w:val="00304FC6"/>
    <w:rsid w:val="00306096"/>
    <w:rsid w:val="00306F33"/>
    <w:rsid w:val="00307569"/>
    <w:rsid w:val="00307FCC"/>
    <w:rsid w:val="00310420"/>
    <w:rsid w:val="00310582"/>
    <w:rsid w:val="00311B74"/>
    <w:rsid w:val="0031275B"/>
    <w:rsid w:val="00313667"/>
    <w:rsid w:val="003171E3"/>
    <w:rsid w:val="0032057A"/>
    <w:rsid w:val="0032273A"/>
    <w:rsid w:val="00323343"/>
    <w:rsid w:val="00323469"/>
    <w:rsid w:val="00323569"/>
    <w:rsid w:val="003241CE"/>
    <w:rsid w:val="00324620"/>
    <w:rsid w:val="003254E1"/>
    <w:rsid w:val="00325952"/>
    <w:rsid w:val="00325C0D"/>
    <w:rsid w:val="00327046"/>
    <w:rsid w:val="00327936"/>
    <w:rsid w:val="00333C58"/>
    <w:rsid w:val="00334171"/>
    <w:rsid w:val="00334AAD"/>
    <w:rsid w:val="00336465"/>
    <w:rsid w:val="0034018A"/>
    <w:rsid w:val="003404B7"/>
    <w:rsid w:val="003410CE"/>
    <w:rsid w:val="00341B4A"/>
    <w:rsid w:val="0034204B"/>
    <w:rsid w:val="00342218"/>
    <w:rsid w:val="0034264E"/>
    <w:rsid w:val="003426B0"/>
    <w:rsid w:val="00344717"/>
    <w:rsid w:val="0034526D"/>
    <w:rsid w:val="00351AAB"/>
    <w:rsid w:val="00352252"/>
    <w:rsid w:val="003538EE"/>
    <w:rsid w:val="00355203"/>
    <w:rsid w:val="00355EC7"/>
    <w:rsid w:val="00356994"/>
    <w:rsid w:val="003570ED"/>
    <w:rsid w:val="00357651"/>
    <w:rsid w:val="00357779"/>
    <w:rsid w:val="00362856"/>
    <w:rsid w:val="00363DD5"/>
    <w:rsid w:val="00364499"/>
    <w:rsid w:val="00364D50"/>
    <w:rsid w:val="00366382"/>
    <w:rsid w:val="003679B7"/>
    <w:rsid w:val="0037153F"/>
    <w:rsid w:val="003734EA"/>
    <w:rsid w:val="00373C12"/>
    <w:rsid w:val="003802DD"/>
    <w:rsid w:val="00381FA1"/>
    <w:rsid w:val="00385906"/>
    <w:rsid w:val="00386EB6"/>
    <w:rsid w:val="0039170F"/>
    <w:rsid w:val="00392F82"/>
    <w:rsid w:val="00394645"/>
    <w:rsid w:val="0039681B"/>
    <w:rsid w:val="003A2164"/>
    <w:rsid w:val="003A253E"/>
    <w:rsid w:val="003A2743"/>
    <w:rsid w:val="003A38E8"/>
    <w:rsid w:val="003A5A83"/>
    <w:rsid w:val="003A7F31"/>
    <w:rsid w:val="003B01C4"/>
    <w:rsid w:val="003B0E5F"/>
    <w:rsid w:val="003B1337"/>
    <w:rsid w:val="003B1416"/>
    <w:rsid w:val="003B2048"/>
    <w:rsid w:val="003B25DA"/>
    <w:rsid w:val="003B3A84"/>
    <w:rsid w:val="003B3F9C"/>
    <w:rsid w:val="003B44F9"/>
    <w:rsid w:val="003B7666"/>
    <w:rsid w:val="003C1A19"/>
    <w:rsid w:val="003C200B"/>
    <w:rsid w:val="003C21AF"/>
    <w:rsid w:val="003C303F"/>
    <w:rsid w:val="003C322D"/>
    <w:rsid w:val="003C60DD"/>
    <w:rsid w:val="003C63E7"/>
    <w:rsid w:val="003D03D5"/>
    <w:rsid w:val="003D096F"/>
    <w:rsid w:val="003D2474"/>
    <w:rsid w:val="003D36CC"/>
    <w:rsid w:val="003D6C29"/>
    <w:rsid w:val="003D7F64"/>
    <w:rsid w:val="003D7FD9"/>
    <w:rsid w:val="003E1E0D"/>
    <w:rsid w:val="003E2B38"/>
    <w:rsid w:val="003E6427"/>
    <w:rsid w:val="003E6CD6"/>
    <w:rsid w:val="003E6F3E"/>
    <w:rsid w:val="003F01ED"/>
    <w:rsid w:val="003F0AC0"/>
    <w:rsid w:val="003F2BFC"/>
    <w:rsid w:val="003F3279"/>
    <w:rsid w:val="003F59EC"/>
    <w:rsid w:val="003F5F33"/>
    <w:rsid w:val="003F6AFE"/>
    <w:rsid w:val="003F6ED2"/>
    <w:rsid w:val="003F7F79"/>
    <w:rsid w:val="00401A96"/>
    <w:rsid w:val="00401F5B"/>
    <w:rsid w:val="00403997"/>
    <w:rsid w:val="004042DF"/>
    <w:rsid w:val="00404F14"/>
    <w:rsid w:val="0041088C"/>
    <w:rsid w:val="00410E89"/>
    <w:rsid w:val="004118F4"/>
    <w:rsid w:val="004132E8"/>
    <w:rsid w:val="00413A39"/>
    <w:rsid w:val="00414B65"/>
    <w:rsid w:val="004154C8"/>
    <w:rsid w:val="0041656B"/>
    <w:rsid w:val="00416CF7"/>
    <w:rsid w:val="00422E8C"/>
    <w:rsid w:val="004238C0"/>
    <w:rsid w:val="0042438F"/>
    <w:rsid w:val="00425A59"/>
    <w:rsid w:val="00425F0F"/>
    <w:rsid w:val="00426C2E"/>
    <w:rsid w:val="00427377"/>
    <w:rsid w:val="0042775C"/>
    <w:rsid w:val="00431657"/>
    <w:rsid w:val="00431726"/>
    <w:rsid w:val="00431C28"/>
    <w:rsid w:val="00431D7E"/>
    <w:rsid w:val="00433518"/>
    <w:rsid w:val="00433C14"/>
    <w:rsid w:val="004343A2"/>
    <w:rsid w:val="0043532F"/>
    <w:rsid w:val="00436D52"/>
    <w:rsid w:val="0044036D"/>
    <w:rsid w:val="00440E58"/>
    <w:rsid w:val="004424C0"/>
    <w:rsid w:val="004427CF"/>
    <w:rsid w:val="00443F31"/>
    <w:rsid w:val="00444D93"/>
    <w:rsid w:val="00445BB0"/>
    <w:rsid w:val="00445BD4"/>
    <w:rsid w:val="00446872"/>
    <w:rsid w:val="00446D15"/>
    <w:rsid w:val="0045188A"/>
    <w:rsid w:val="00451896"/>
    <w:rsid w:val="0045311B"/>
    <w:rsid w:val="00453A3A"/>
    <w:rsid w:val="00453FE5"/>
    <w:rsid w:val="004602B2"/>
    <w:rsid w:val="0046129B"/>
    <w:rsid w:val="004614F8"/>
    <w:rsid w:val="00461713"/>
    <w:rsid w:val="004630D1"/>
    <w:rsid w:val="004640F8"/>
    <w:rsid w:val="004641D8"/>
    <w:rsid w:val="00465A61"/>
    <w:rsid w:val="00467A97"/>
    <w:rsid w:val="004725B5"/>
    <w:rsid w:val="0047369F"/>
    <w:rsid w:val="004745E3"/>
    <w:rsid w:val="00474A33"/>
    <w:rsid w:val="0047700E"/>
    <w:rsid w:val="0048032B"/>
    <w:rsid w:val="004821FD"/>
    <w:rsid w:val="00482468"/>
    <w:rsid w:val="00482A28"/>
    <w:rsid w:val="00482F4B"/>
    <w:rsid w:val="004845D8"/>
    <w:rsid w:val="00484E98"/>
    <w:rsid w:val="00485174"/>
    <w:rsid w:val="004872A8"/>
    <w:rsid w:val="0048785E"/>
    <w:rsid w:val="004914CA"/>
    <w:rsid w:val="0049485E"/>
    <w:rsid w:val="00494B0C"/>
    <w:rsid w:val="004966EA"/>
    <w:rsid w:val="00497250"/>
    <w:rsid w:val="004A14EE"/>
    <w:rsid w:val="004A153A"/>
    <w:rsid w:val="004A182D"/>
    <w:rsid w:val="004A60CC"/>
    <w:rsid w:val="004B065E"/>
    <w:rsid w:val="004B37B4"/>
    <w:rsid w:val="004B6108"/>
    <w:rsid w:val="004B618B"/>
    <w:rsid w:val="004C1C35"/>
    <w:rsid w:val="004C2392"/>
    <w:rsid w:val="004C3EB1"/>
    <w:rsid w:val="004C46C8"/>
    <w:rsid w:val="004C5E9A"/>
    <w:rsid w:val="004C5F0D"/>
    <w:rsid w:val="004C7C0E"/>
    <w:rsid w:val="004C7F56"/>
    <w:rsid w:val="004D03B2"/>
    <w:rsid w:val="004D4C2F"/>
    <w:rsid w:val="004E0FB6"/>
    <w:rsid w:val="004E3BE3"/>
    <w:rsid w:val="004E45CA"/>
    <w:rsid w:val="004E58BD"/>
    <w:rsid w:val="004F0748"/>
    <w:rsid w:val="004F17A6"/>
    <w:rsid w:val="004F1E0E"/>
    <w:rsid w:val="004F317B"/>
    <w:rsid w:val="004F477D"/>
    <w:rsid w:val="004F6A85"/>
    <w:rsid w:val="004F75D9"/>
    <w:rsid w:val="00500957"/>
    <w:rsid w:val="00501088"/>
    <w:rsid w:val="00501396"/>
    <w:rsid w:val="00503C90"/>
    <w:rsid w:val="00503F2E"/>
    <w:rsid w:val="00504964"/>
    <w:rsid w:val="0050575E"/>
    <w:rsid w:val="00505BC1"/>
    <w:rsid w:val="00506454"/>
    <w:rsid w:val="0050686A"/>
    <w:rsid w:val="00506A35"/>
    <w:rsid w:val="00506E4F"/>
    <w:rsid w:val="0050724E"/>
    <w:rsid w:val="00511C72"/>
    <w:rsid w:val="00512F37"/>
    <w:rsid w:val="00514864"/>
    <w:rsid w:val="005168E9"/>
    <w:rsid w:val="00520F54"/>
    <w:rsid w:val="00521230"/>
    <w:rsid w:val="00521F13"/>
    <w:rsid w:val="005269A6"/>
    <w:rsid w:val="00526DDC"/>
    <w:rsid w:val="0053037C"/>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57932"/>
    <w:rsid w:val="005611EB"/>
    <w:rsid w:val="00561831"/>
    <w:rsid w:val="00561B52"/>
    <w:rsid w:val="005660F2"/>
    <w:rsid w:val="0056644F"/>
    <w:rsid w:val="0056655A"/>
    <w:rsid w:val="00570238"/>
    <w:rsid w:val="00570B52"/>
    <w:rsid w:val="0057243C"/>
    <w:rsid w:val="00573A56"/>
    <w:rsid w:val="00574F21"/>
    <w:rsid w:val="00574F62"/>
    <w:rsid w:val="00575D87"/>
    <w:rsid w:val="005767E5"/>
    <w:rsid w:val="00577376"/>
    <w:rsid w:val="0058114A"/>
    <w:rsid w:val="00581A91"/>
    <w:rsid w:val="00583D74"/>
    <w:rsid w:val="005840AE"/>
    <w:rsid w:val="005850F2"/>
    <w:rsid w:val="005859DA"/>
    <w:rsid w:val="0058762A"/>
    <w:rsid w:val="00593961"/>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1458"/>
    <w:rsid w:val="005E1CD2"/>
    <w:rsid w:val="005E3A23"/>
    <w:rsid w:val="005E5B9D"/>
    <w:rsid w:val="005E64D6"/>
    <w:rsid w:val="005E724F"/>
    <w:rsid w:val="005E7617"/>
    <w:rsid w:val="005F0F7A"/>
    <w:rsid w:val="005F128B"/>
    <w:rsid w:val="005F32B1"/>
    <w:rsid w:val="005F4A7E"/>
    <w:rsid w:val="005F6C95"/>
    <w:rsid w:val="005F7E05"/>
    <w:rsid w:val="00600A60"/>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56F07"/>
    <w:rsid w:val="00660085"/>
    <w:rsid w:val="00660616"/>
    <w:rsid w:val="00662551"/>
    <w:rsid w:val="0066256E"/>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3BA7"/>
    <w:rsid w:val="00685779"/>
    <w:rsid w:val="006866C2"/>
    <w:rsid w:val="00686B3E"/>
    <w:rsid w:val="00687A8D"/>
    <w:rsid w:val="00687BE0"/>
    <w:rsid w:val="00691065"/>
    <w:rsid w:val="006910F6"/>
    <w:rsid w:val="00692A0D"/>
    <w:rsid w:val="00692BDA"/>
    <w:rsid w:val="00693A42"/>
    <w:rsid w:val="00694D6F"/>
    <w:rsid w:val="00695168"/>
    <w:rsid w:val="00696E80"/>
    <w:rsid w:val="00696EE0"/>
    <w:rsid w:val="006A01D3"/>
    <w:rsid w:val="006A0B00"/>
    <w:rsid w:val="006A1B94"/>
    <w:rsid w:val="006A1BBF"/>
    <w:rsid w:val="006A3909"/>
    <w:rsid w:val="006A40E1"/>
    <w:rsid w:val="006A522F"/>
    <w:rsid w:val="006B283D"/>
    <w:rsid w:val="006B2A3A"/>
    <w:rsid w:val="006B3BCE"/>
    <w:rsid w:val="006B4A31"/>
    <w:rsid w:val="006B6161"/>
    <w:rsid w:val="006C017F"/>
    <w:rsid w:val="006C2193"/>
    <w:rsid w:val="006C3457"/>
    <w:rsid w:val="006C4337"/>
    <w:rsid w:val="006C53CF"/>
    <w:rsid w:val="006C5B06"/>
    <w:rsid w:val="006C60C2"/>
    <w:rsid w:val="006C736F"/>
    <w:rsid w:val="006D0C8A"/>
    <w:rsid w:val="006D1566"/>
    <w:rsid w:val="006D3BCB"/>
    <w:rsid w:val="006D4F2E"/>
    <w:rsid w:val="006D5402"/>
    <w:rsid w:val="006D586C"/>
    <w:rsid w:val="006D5D85"/>
    <w:rsid w:val="006D62F4"/>
    <w:rsid w:val="006D64C1"/>
    <w:rsid w:val="006D674F"/>
    <w:rsid w:val="006D7A3A"/>
    <w:rsid w:val="006D7A76"/>
    <w:rsid w:val="006D7E1F"/>
    <w:rsid w:val="006E0E0C"/>
    <w:rsid w:val="006E0EA8"/>
    <w:rsid w:val="006E30AB"/>
    <w:rsid w:val="006E3AFF"/>
    <w:rsid w:val="006E3C73"/>
    <w:rsid w:val="006E4F3C"/>
    <w:rsid w:val="006E77B9"/>
    <w:rsid w:val="006F0FA6"/>
    <w:rsid w:val="006F2A13"/>
    <w:rsid w:val="006F2E99"/>
    <w:rsid w:val="006F46A8"/>
    <w:rsid w:val="006F493E"/>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067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2754"/>
    <w:rsid w:val="007432E6"/>
    <w:rsid w:val="007434A5"/>
    <w:rsid w:val="007455C3"/>
    <w:rsid w:val="00746CD6"/>
    <w:rsid w:val="0075036C"/>
    <w:rsid w:val="00750FEA"/>
    <w:rsid w:val="007513A0"/>
    <w:rsid w:val="007535D6"/>
    <w:rsid w:val="00760833"/>
    <w:rsid w:val="00760F15"/>
    <w:rsid w:val="00763858"/>
    <w:rsid w:val="00766707"/>
    <w:rsid w:val="0076758C"/>
    <w:rsid w:val="00767840"/>
    <w:rsid w:val="00771099"/>
    <w:rsid w:val="00771D82"/>
    <w:rsid w:val="00772737"/>
    <w:rsid w:val="007736F3"/>
    <w:rsid w:val="0077390F"/>
    <w:rsid w:val="00774301"/>
    <w:rsid w:val="007771F8"/>
    <w:rsid w:val="0078066B"/>
    <w:rsid w:val="00783A47"/>
    <w:rsid w:val="007845A9"/>
    <w:rsid w:val="00787702"/>
    <w:rsid w:val="00787ED8"/>
    <w:rsid w:val="007906A9"/>
    <w:rsid w:val="00790A37"/>
    <w:rsid w:val="0079142C"/>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3224"/>
    <w:rsid w:val="007C41FA"/>
    <w:rsid w:val="007C519F"/>
    <w:rsid w:val="007C5D3C"/>
    <w:rsid w:val="007C7D25"/>
    <w:rsid w:val="007C7DBD"/>
    <w:rsid w:val="007D2496"/>
    <w:rsid w:val="007D2E9C"/>
    <w:rsid w:val="007D5089"/>
    <w:rsid w:val="007D5D2D"/>
    <w:rsid w:val="007D692F"/>
    <w:rsid w:val="007E2CC0"/>
    <w:rsid w:val="007E3AED"/>
    <w:rsid w:val="007E52CC"/>
    <w:rsid w:val="007E5E2E"/>
    <w:rsid w:val="007E643A"/>
    <w:rsid w:val="007F0B10"/>
    <w:rsid w:val="007F132A"/>
    <w:rsid w:val="007F1C3B"/>
    <w:rsid w:val="007F25E1"/>
    <w:rsid w:val="007F3104"/>
    <w:rsid w:val="007F33A6"/>
    <w:rsid w:val="007F6B19"/>
    <w:rsid w:val="007F7369"/>
    <w:rsid w:val="007F7A24"/>
    <w:rsid w:val="007F7E90"/>
    <w:rsid w:val="00801013"/>
    <w:rsid w:val="00804A08"/>
    <w:rsid w:val="00804CA9"/>
    <w:rsid w:val="00805C43"/>
    <w:rsid w:val="00805C93"/>
    <w:rsid w:val="00810EC4"/>
    <w:rsid w:val="00812B56"/>
    <w:rsid w:val="008151F6"/>
    <w:rsid w:val="008155BE"/>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56E6A"/>
    <w:rsid w:val="00862C4F"/>
    <w:rsid w:val="00862DA8"/>
    <w:rsid w:val="00865116"/>
    <w:rsid w:val="00866D6B"/>
    <w:rsid w:val="00866F5D"/>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194"/>
    <w:rsid w:val="008F6939"/>
    <w:rsid w:val="009003C4"/>
    <w:rsid w:val="009025DB"/>
    <w:rsid w:val="00902889"/>
    <w:rsid w:val="00903E48"/>
    <w:rsid w:val="009041AB"/>
    <w:rsid w:val="009048A4"/>
    <w:rsid w:val="00904B48"/>
    <w:rsid w:val="00905033"/>
    <w:rsid w:val="009052C5"/>
    <w:rsid w:val="009055C2"/>
    <w:rsid w:val="00910765"/>
    <w:rsid w:val="00912AC0"/>
    <w:rsid w:val="00913D8A"/>
    <w:rsid w:val="009145FA"/>
    <w:rsid w:val="0091477A"/>
    <w:rsid w:val="00915A60"/>
    <w:rsid w:val="00916814"/>
    <w:rsid w:val="00917835"/>
    <w:rsid w:val="0092131F"/>
    <w:rsid w:val="00923571"/>
    <w:rsid w:val="00923E7F"/>
    <w:rsid w:val="00923FA6"/>
    <w:rsid w:val="00926157"/>
    <w:rsid w:val="00931205"/>
    <w:rsid w:val="00931EA1"/>
    <w:rsid w:val="00932AAA"/>
    <w:rsid w:val="009343D5"/>
    <w:rsid w:val="00935001"/>
    <w:rsid w:val="00937ED5"/>
    <w:rsid w:val="00940E13"/>
    <w:rsid w:val="00942CD2"/>
    <w:rsid w:val="00943A05"/>
    <w:rsid w:val="009469D9"/>
    <w:rsid w:val="009469FF"/>
    <w:rsid w:val="009519A1"/>
    <w:rsid w:val="00951B7B"/>
    <w:rsid w:val="0095617C"/>
    <w:rsid w:val="00957E63"/>
    <w:rsid w:val="00961987"/>
    <w:rsid w:val="00963C6C"/>
    <w:rsid w:val="00964DA1"/>
    <w:rsid w:val="00966E33"/>
    <w:rsid w:val="00974CD5"/>
    <w:rsid w:val="009758A0"/>
    <w:rsid w:val="00980B84"/>
    <w:rsid w:val="00981CDD"/>
    <w:rsid w:val="009823A4"/>
    <w:rsid w:val="00982416"/>
    <w:rsid w:val="00985D24"/>
    <w:rsid w:val="0098659D"/>
    <w:rsid w:val="009906A5"/>
    <w:rsid w:val="0099133A"/>
    <w:rsid w:val="00991892"/>
    <w:rsid w:val="00991D21"/>
    <w:rsid w:val="009921B8"/>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1DC"/>
    <w:rsid w:val="009B431B"/>
    <w:rsid w:val="009C2E72"/>
    <w:rsid w:val="009C3149"/>
    <w:rsid w:val="009C4300"/>
    <w:rsid w:val="009C641A"/>
    <w:rsid w:val="009C67FF"/>
    <w:rsid w:val="009D2713"/>
    <w:rsid w:val="009D2C2F"/>
    <w:rsid w:val="009D3105"/>
    <w:rsid w:val="009D38F5"/>
    <w:rsid w:val="009D3BE7"/>
    <w:rsid w:val="009D52F5"/>
    <w:rsid w:val="009D5E58"/>
    <w:rsid w:val="009D61F0"/>
    <w:rsid w:val="009D74C3"/>
    <w:rsid w:val="009D7DF9"/>
    <w:rsid w:val="009E01B8"/>
    <w:rsid w:val="009E0590"/>
    <w:rsid w:val="009E0640"/>
    <w:rsid w:val="009E0B72"/>
    <w:rsid w:val="009E129B"/>
    <w:rsid w:val="009E3657"/>
    <w:rsid w:val="009F01D0"/>
    <w:rsid w:val="009F2650"/>
    <w:rsid w:val="009F319B"/>
    <w:rsid w:val="009F6DA7"/>
    <w:rsid w:val="009F730A"/>
    <w:rsid w:val="009F767E"/>
    <w:rsid w:val="00A001C1"/>
    <w:rsid w:val="00A001D1"/>
    <w:rsid w:val="00A04732"/>
    <w:rsid w:val="00A048A0"/>
    <w:rsid w:val="00A073AD"/>
    <w:rsid w:val="00A0759C"/>
    <w:rsid w:val="00A10B0D"/>
    <w:rsid w:val="00A112E9"/>
    <w:rsid w:val="00A128D8"/>
    <w:rsid w:val="00A13A3D"/>
    <w:rsid w:val="00A20E45"/>
    <w:rsid w:val="00A233B6"/>
    <w:rsid w:val="00A23F28"/>
    <w:rsid w:val="00A23F46"/>
    <w:rsid w:val="00A27024"/>
    <w:rsid w:val="00A27C53"/>
    <w:rsid w:val="00A307FB"/>
    <w:rsid w:val="00A312C3"/>
    <w:rsid w:val="00A34BA2"/>
    <w:rsid w:val="00A430B8"/>
    <w:rsid w:val="00A44821"/>
    <w:rsid w:val="00A44956"/>
    <w:rsid w:val="00A44E0A"/>
    <w:rsid w:val="00A45891"/>
    <w:rsid w:val="00A47059"/>
    <w:rsid w:val="00A51539"/>
    <w:rsid w:val="00A52302"/>
    <w:rsid w:val="00A52E76"/>
    <w:rsid w:val="00A54AC9"/>
    <w:rsid w:val="00A54B6E"/>
    <w:rsid w:val="00A55C95"/>
    <w:rsid w:val="00A56EA9"/>
    <w:rsid w:val="00A612B3"/>
    <w:rsid w:val="00A6199B"/>
    <w:rsid w:val="00A62F84"/>
    <w:rsid w:val="00A645F5"/>
    <w:rsid w:val="00A650F3"/>
    <w:rsid w:val="00A655C5"/>
    <w:rsid w:val="00A6666A"/>
    <w:rsid w:val="00A672F0"/>
    <w:rsid w:val="00A7097E"/>
    <w:rsid w:val="00A7286F"/>
    <w:rsid w:val="00A73569"/>
    <w:rsid w:val="00A75E4B"/>
    <w:rsid w:val="00A762DC"/>
    <w:rsid w:val="00A772D6"/>
    <w:rsid w:val="00A77D31"/>
    <w:rsid w:val="00A80B7D"/>
    <w:rsid w:val="00A8188B"/>
    <w:rsid w:val="00A854ED"/>
    <w:rsid w:val="00A85C76"/>
    <w:rsid w:val="00A90D26"/>
    <w:rsid w:val="00A9186D"/>
    <w:rsid w:val="00A92BE4"/>
    <w:rsid w:val="00A93BD7"/>
    <w:rsid w:val="00A94319"/>
    <w:rsid w:val="00A95964"/>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02F1"/>
    <w:rsid w:val="00AE2091"/>
    <w:rsid w:val="00AE5FCA"/>
    <w:rsid w:val="00AF0F20"/>
    <w:rsid w:val="00AF1726"/>
    <w:rsid w:val="00AF20C1"/>
    <w:rsid w:val="00AF2A61"/>
    <w:rsid w:val="00AF31E2"/>
    <w:rsid w:val="00AF4AC8"/>
    <w:rsid w:val="00AF5526"/>
    <w:rsid w:val="00AF5793"/>
    <w:rsid w:val="00AF622B"/>
    <w:rsid w:val="00AF7BAE"/>
    <w:rsid w:val="00B01926"/>
    <w:rsid w:val="00B01B8F"/>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21A3"/>
    <w:rsid w:val="00B42B4B"/>
    <w:rsid w:val="00B447D2"/>
    <w:rsid w:val="00B44AA0"/>
    <w:rsid w:val="00B500E8"/>
    <w:rsid w:val="00B57461"/>
    <w:rsid w:val="00B62454"/>
    <w:rsid w:val="00B62E3A"/>
    <w:rsid w:val="00B62FBD"/>
    <w:rsid w:val="00B652CD"/>
    <w:rsid w:val="00B669D7"/>
    <w:rsid w:val="00B678D4"/>
    <w:rsid w:val="00B71ED8"/>
    <w:rsid w:val="00B72580"/>
    <w:rsid w:val="00B735A8"/>
    <w:rsid w:val="00B777DA"/>
    <w:rsid w:val="00B82921"/>
    <w:rsid w:val="00B83AB7"/>
    <w:rsid w:val="00B84011"/>
    <w:rsid w:val="00B8413D"/>
    <w:rsid w:val="00B8540F"/>
    <w:rsid w:val="00B869E4"/>
    <w:rsid w:val="00B91A68"/>
    <w:rsid w:val="00B92082"/>
    <w:rsid w:val="00B965E8"/>
    <w:rsid w:val="00B97C60"/>
    <w:rsid w:val="00B97FB1"/>
    <w:rsid w:val="00BA0E23"/>
    <w:rsid w:val="00BA15BF"/>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29CD"/>
    <w:rsid w:val="00BC439B"/>
    <w:rsid w:val="00BC4A4E"/>
    <w:rsid w:val="00BC7CAF"/>
    <w:rsid w:val="00BC7D5B"/>
    <w:rsid w:val="00BD096A"/>
    <w:rsid w:val="00BD31AA"/>
    <w:rsid w:val="00BD521B"/>
    <w:rsid w:val="00BD783E"/>
    <w:rsid w:val="00BE2150"/>
    <w:rsid w:val="00BE2543"/>
    <w:rsid w:val="00BE4162"/>
    <w:rsid w:val="00BE4C89"/>
    <w:rsid w:val="00BE4CE3"/>
    <w:rsid w:val="00BE6183"/>
    <w:rsid w:val="00BE7D40"/>
    <w:rsid w:val="00BF0459"/>
    <w:rsid w:val="00BF08AB"/>
    <w:rsid w:val="00BF263B"/>
    <w:rsid w:val="00BF685D"/>
    <w:rsid w:val="00BF777C"/>
    <w:rsid w:val="00BF7AAC"/>
    <w:rsid w:val="00C0184D"/>
    <w:rsid w:val="00C04363"/>
    <w:rsid w:val="00C05097"/>
    <w:rsid w:val="00C11BBE"/>
    <w:rsid w:val="00C143C8"/>
    <w:rsid w:val="00C169BB"/>
    <w:rsid w:val="00C21716"/>
    <w:rsid w:val="00C218E7"/>
    <w:rsid w:val="00C22CB7"/>
    <w:rsid w:val="00C23909"/>
    <w:rsid w:val="00C2424E"/>
    <w:rsid w:val="00C245DA"/>
    <w:rsid w:val="00C263CF"/>
    <w:rsid w:val="00C276B2"/>
    <w:rsid w:val="00C30040"/>
    <w:rsid w:val="00C30A52"/>
    <w:rsid w:val="00C31006"/>
    <w:rsid w:val="00C3232A"/>
    <w:rsid w:val="00C332E0"/>
    <w:rsid w:val="00C3355E"/>
    <w:rsid w:val="00C33F87"/>
    <w:rsid w:val="00C33FF3"/>
    <w:rsid w:val="00C3418A"/>
    <w:rsid w:val="00C34CDD"/>
    <w:rsid w:val="00C362AE"/>
    <w:rsid w:val="00C369CC"/>
    <w:rsid w:val="00C37B48"/>
    <w:rsid w:val="00C41227"/>
    <w:rsid w:val="00C4187C"/>
    <w:rsid w:val="00C4339A"/>
    <w:rsid w:val="00C43A28"/>
    <w:rsid w:val="00C43BA7"/>
    <w:rsid w:val="00C45ABE"/>
    <w:rsid w:val="00C47746"/>
    <w:rsid w:val="00C5038F"/>
    <w:rsid w:val="00C51881"/>
    <w:rsid w:val="00C5384C"/>
    <w:rsid w:val="00C542F1"/>
    <w:rsid w:val="00C54477"/>
    <w:rsid w:val="00C54996"/>
    <w:rsid w:val="00C55806"/>
    <w:rsid w:val="00C64AA4"/>
    <w:rsid w:val="00C65063"/>
    <w:rsid w:val="00C654FB"/>
    <w:rsid w:val="00C70ADE"/>
    <w:rsid w:val="00C70D46"/>
    <w:rsid w:val="00C71124"/>
    <w:rsid w:val="00C74AF8"/>
    <w:rsid w:val="00C80269"/>
    <w:rsid w:val="00C80ECB"/>
    <w:rsid w:val="00C81536"/>
    <w:rsid w:val="00C819BB"/>
    <w:rsid w:val="00C842DA"/>
    <w:rsid w:val="00C8439A"/>
    <w:rsid w:val="00C84D55"/>
    <w:rsid w:val="00C854A7"/>
    <w:rsid w:val="00C857B4"/>
    <w:rsid w:val="00C87301"/>
    <w:rsid w:val="00C90D79"/>
    <w:rsid w:val="00C93547"/>
    <w:rsid w:val="00C945B6"/>
    <w:rsid w:val="00C96140"/>
    <w:rsid w:val="00C97CEB"/>
    <w:rsid w:val="00CA0983"/>
    <w:rsid w:val="00CA1045"/>
    <w:rsid w:val="00CA1568"/>
    <w:rsid w:val="00CA57DF"/>
    <w:rsid w:val="00CA585E"/>
    <w:rsid w:val="00CA5D91"/>
    <w:rsid w:val="00CB1C08"/>
    <w:rsid w:val="00CB28E6"/>
    <w:rsid w:val="00CB2A07"/>
    <w:rsid w:val="00CB64AD"/>
    <w:rsid w:val="00CB74A4"/>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27C67"/>
    <w:rsid w:val="00D3211C"/>
    <w:rsid w:val="00D32324"/>
    <w:rsid w:val="00D3414D"/>
    <w:rsid w:val="00D3564F"/>
    <w:rsid w:val="00D37573"/>
    <w:rsid w:val="00D40C7B"/>
    <w:rsid w:val="00D4158E"/>
    <w:rsid w:val="00D417FB"/>
    <w:rsid w:val="00D429EF"/>
    <w:rsid w:val="00D45D7A"/>
    <w:rsid w:val="00D50629"/>
    <w:rsid w:val="00D54242"/>
    <w:rsid w:val="00D607E2"/>
    <w:rsid w:val="00D638B9"/>
    <w:rsid w:val="00D664D5"/>
    <w:rsid w:val="00D70188"/>
    <w:rsid w:val="00D717A8"/>
    <w:rsid w:val="00D71A80"/>
    <w:rsid w:val="00D74802"/>
    <w:rsid w:val="00D74F68"/>
    <w:rsid w:val="00D803BD"/>
    <w:rsid w:val="00D80D4C"/>
    <w:rsid w:val="00D82B46"/>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47E4"/>
    <w:rsid w:val="00DB52F3"/>
    <w:rsid w:val="00DB6021"/>
    <w:rsid w:val="00DB6D1C"/>
    <w:rsid w:val="00DC002F"/>
    <w:rsid w:val="00DC01B5"/>
    <w:rsid w:val="00DC038B"/>
    <w:rsid w:val="00DC12C5"/>
    <w:rsid w:val="00DC212F"/>
    <w:rsid w:val="00DC3186"/>
    <w:rsid w:val="00DC3496"/>
    <w:rsid w:val="00DC45A0"/>
    <w:rsid w:val="00DC4E72"/>
    <w:rsid w:val="00DC68D6"/>
    <w:rsid w:val="00DC6A38"/>
    <w:rsid w:val="00DC6BEF"/>
    <w:rsid w:val="00DC7902"/>
    <w:rsid w:val="00DD0E0A"/>
    <w:rsid w:val="00DD1EDD"/>
    <w:rsid w:val="00DD58F9"/>
    <w:rsid w:val="00DD6D07"/>
    <w:rsid w:val="00DD7596"/>
    <w:rsid w:val="00DE0C3C"/>
    <w:rsid w:val="00DE2819"/>
    <w:rsid w:val="00DE3BF5"/>
    <w:rsid w:val="00DE4316"/>
    <w:rsid w:val="00DE49E7"/>
    <w:rsid w:val="00DE4FA5"/>
    <w:rsid w:val="00DE60DD"/>
    <w:rsid w:val="00DE63E9"/>
    <w:rsid w:val="00DE6C4C"/>
    <w:rsid w:val="00DE7614"/>
    <w:rsid w:val="00DF06EC"/>
    <w:rsid w:val="00DF0EED"/>
    <w:rsid w:val="00DF2277"/>
    <w:rsid w:val="00DF3BC8"/>
    <w:rsid w:val="00DF4EC7"/>
    <w:rsid w:val="00DF52FC"/>
    <w:rsid w:val="00DF56A3"/>
    <w:rsid w:val="00E01037"/>
    <w:rsid w:val="00E03417"/>
    <w:rsid w:val="00E03EFE"/>
    <w:rsid w:val="00E040D0"/>
    <w:rsid w:val="00E04D4C"/>
    <w:rsid w:val="00E05769"/>
    <w:rsid w:val="00E07CEB"/>
    <w:rsid w:val="00E07F63"/>
    <w:rsid w:val="00E10734"/>
    <w:rsid w:val="00E115A1"/>
    <w:rsid w:val="00E12954"/>
    <w:rsid w:val="00E1389E"/>
    <w:rsid w:val="00E15D7B"/>
    <w:rsid w:val="00E20306"/>
    <w:rsid w:val="00E24241"/>
    <w:rsid w:val="00E2457B"/>
    <w:rsid w:val="00E26A4B"/>
    <w:rsid w:val="00E26BDD"/>
    <w:rsid w:val="00E31707"/>
    <w:rsid w:val="00E33FE1"/>
    <w:rsid w:val="00E3454E"/>
    <w:rsid w:val="00E34665"/>
    <w:rsid w:val="00E349B2"/>
    <w:rsid w:val="00E35B99"/>
    <w:rsid w:val="00E35BF5"/>
    <w:rsid w:val="00E36A23"/>
    <w:rsid w:val="00E370E3"/>
    <w:rsid w:val="00E37853"/>
    <w:rsid w:val="00E4112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A14"/>
    <w:rsid w:val="00E708BD"/>
    <w:rsid w:val="00E71696"/>
    <w:rsid w:val="00E7280B"/>
    <w:rsid w:val="00E7342D"/>
    <w:rsid w:val="00E759BB"/>
    <w:rsid w:val="00E75AD4"/>
    <w:rsid w:val="00E85635"/>
    <w:rsid w:val="00E872C0"/>
    <w:rsid w:val="00E91035"/>
    <w:rsid w:val="00E95ED1"/>
    <w:rsid w:val="00E95FEF"/>
    <w:rsid w:val="00E9689A"/>
    <w:rsid w:val="00E96B8B"/>
    <w:rsid w:val="00E97E75"/>
    <w:rsid w:val="00E97F40"/>
    <w:rsid w:val="00EA01AE"/>
    <w:rsid w:val="00EA1D0B"/>
    <w:rsid w:val="00EA1F25"/>
    <w:rsid w:val="00EA3007"/>
    <w:rsid w:val="00EA49B3"/>
    <w:rsid w:val="00EA58BE"/>
    <w:rsid w:val="00EA69D9"/>
    <w:rsid w:val="00EB21BD"/>
    <w:rsid w:val="00EB222D"/>
    <w:rsid w:val="00EB290F"/>
    <w:rsid w:val="00EB2C2B"/>
    <w:rsid w:val="00EB3762"/>
    <w:rsid w:val="00EB4B00"/>
    <w:rsid w:val="00EB5479"/>
    <w:rsid w:val="00EB6EBD"/>
    <w:rsid w:val="00EB704B"/>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4E7D"/>
    <w:rsid w:val="00EE5675"/>
    <w:rsid w:val="00EF2A5E"/>
    <w:rsid w:val="00EF3C03"/>
    <w:rsid w:val="00EF3C1F"/>
    <w:rsid w:val="00EF40FC"/>
    <w:rsid w:val="00EF4519"/>
    <w:rsid w:val="00EF6B42"/>
    <w:rsid w:val="00EF777E"/>
    <w:rsid w:val="00F00A38"/>
    <w:rsid w:val="00F01F15"/>
    <w:rsid w:val="00F02B16"/>
    <w:rsid w:val="00F03067"/>
    <w:rsid w:val="00F03547"/>
    <w:rsid w:val="00F06B91"/>
    <w:rsid w:val="00F06DF4"/>
    <w:rsid w:val="00F13222"/>
    <w:rsid w:val="00F13A42"/>
    <w:rsid w:val="00F20D53"/>
    <w:rsid w:val="00F23BD6"/>
    <w:rsid w:val="00F24DB7"/>
    <w:rsid w:val="00F250DD"/>
    <w:rsid w:val="00F25E8D"/>
    <w:rsid w:val="00F267FF"/>
    <w:rsid w:val="00F26C51"/>
    <w:rsid w:val="00F26D2C"/>
    <w:rsid w:val="00F270DD"/>
    <w:rsid w:val="00F2726A"/>
    <w:rsid w:val="00F30FB6"/>
    <w:rsid w:val="00F3171A"/>
    <w:rsid w:val="00F335AB"/>
    <w:rsid w:val="00F33638"/>
    <w:rsid w:val="00F342A9"/>
    <w:rsid w:val="00F358BE"/>
    <w:rsid w:val="00F35E69"/>
    <w:rsid w:val="00F400D4"/>
    <w:rsid w:val="00F40BE0"/>
    <w:rsid w:val="00F410DF"/>
    <w:rsid w:val="00F42647"/>
    <w:rsid w:val="00F4266B"/>
    <w:rsid w:val="00F44B02"/>
    <w:rsid w:val="00F47383"/>
    <w:rsid w:val="00F47B1B"/>
    <w:rsid w:val="00F50C0D"/>
    <w:rsid w:val="00F516BF"/>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7751A"/>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5393"/>
    <w:rsid w:val="00FB63A1"/>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EB4"/>
    <w:rsid w:val="00FF6893"/>
    <w:rsid w:val="00FF6DF4"/>
    <w:rsid w:val="00FF6EB5"/>
    <w:rsid w:val="00FF734E"/>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5FE0FD4"/>
  <w15:docId w15:val="{086C7EC8-36DB-4EEA-A378-DD2CCFB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93"/>
  </w:style>
  <w:style w:type="paragraph" w:styleId="Heading1">
    <w:name w:val="heading 1"/>
    <w:basedOn w:val="Normal"/>
    <w:next w:val="Normal"/>
    <w:qFormat/>
    <w:rsid w:val="001D22A5"/>
    <w:pPr>
      <w:keepNext/>
      <w:numPr>
        <w:numId w:val="6"/>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3"/>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link w:val="BodyTextIndentChar"/>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2"/>
      </w:numPr>
      <w:ind w:left="720" w:hanging="720"/>
    </w:pPr>
    <w:rPr>
      <w:rFonts w:ascii="Univers" w:hAnsi="Univers"/>
      <w:snapToGrid w:val="0"/>
      <w:sz w:val="24"/>
    </w:rPr>
  </w:style>
  <w:style w:type="paragraph" w:customStyle="1" w:styleId="Quick1">
    <w:name w:val="Quick 1."/>
    <w:basedOn w:val="Normal"/>
    <w:rsid w:val="005466AB"/>
    <w:pPr>
      <w:widowControl w:val="0"/>
      <w:numPr>
        <w:numId w:val="4"/>
      </w:numPr>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table" w:customStyle="1" w:styleId="TableGrid0">
    <w:name w:val="TableGrid"/>
    <w:rsid w:val="00DE76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4427CF"/>
    <w:rPr>
      <w:sz w:val="24"/>
    </w:rPr>
  </w:style>
  <w:style w:type="character" w:customStyle="1" w:styleId="Heading3Char">
    <w:name w:val="Heading 3 Char"/>
    <w:basedOn w:val="DefaultParagraphFont"/>
    <w:link w:val="Heading3"/>
    <w:rsid w:val="0016097E"/>
    <w:rPr>
      <w:b/>
      <w:bCs/>
      <w:sz w:val="24"/>
    </w:rPr>
  </w:style>
  <w:style w:type="character" w:customStyle="1" w:styleId="Style1">
    <w:name w:val="Style1"/>
    <w:basedOn w:val="DefaultParagraphFont"/>
    <w:uiPriority w:val="1"/>
    <w:rsid w:val="0016097E"/>
    <w:rPr>
      <w:rFonts w:ascii="Calibri" w:hAnsi="Calibri"/>
      <w:sz w:val="18"/>
    </w:rPr>
  </w:style>
  <w:style w:type="character" w:customStyle="1" w:styleId="Style2">
    <w:name w:val="Style2"/>
    <w:basedOn w:val="DefaultParagraphFont"/>
    <w:uiPriority w:val="1"/>
    <w:rsid w:val="001609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 w:id="18605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oleObject" Target="embeddings/oleObject1.bin"/><Relationship Id="rId5" Type="http://schemas.openxmlformats.org/officeDocument/2006/relationships/image" Target="media/image7.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EA9185B24C78B938F2DEF3A32ABD"/>
        <w:category>
          <w:name w:val="General"/>
          <w:gallery w:val="placeholder"/>
        </w:category>
        <w:types>
          <w:type w:val="bbPlcHdr"/>
        </w:types>
        <w:behaviors>
          <w:behavior w:val="content"/>
        </w:behaviors>
        <w:guid w:val="{32471367-320E-4FE8-92D5-940DF2D189F1}"/>
      </w:docPartPr>
      <w:docPartBody>
        <w:p w:rsidR="008F5ABB" w:rsidRDefault="00C23849" w:rsidP="00C23849">
          <w:pPr>
            <w:pStyle w:val="9C2DEA9185B24C78B938F2DEF3A32ABD"/>
          </w:pPr>
          <w:r w:rsidRPr="00766D97">
            <w:rPr>
              <w:rStyle w:val="PlaceholderText"/>
            </w:rPr>
            <w:t>Choose an item.</w:t>
          </w:r>
        </w:p>
      </w:docPartBody>
    </w:docPart>
    <w:docPart>
      <w:docPartPr>
        <w:name w:val="665A435B62B34AFB80AA1F0C582FA38E"/>
        <w:category>
          <w:name w:val="General"/>
          <w:gallery w:val="placeholder"/>
        </w:category>
        <w:types>
          <w:type w:val="bbPlcHdr"/>
        </w:types>
        <w:behaviors>
          <w:behavior w:val="content"/>
        </w:behaviors>
        <w:guid w:val="{59AA055A-16E2-448D-869A-EA2903E97B55}"/>
      </w:docPartPr>
      <w:docPartBody>
        <w:p w:rsidR="008F5ABB" w:rsidRDefault="00C23849" w:rsidP="00C23849">
          <w:pPr>
            <w:pStyle w:val="665A435B62B34AFB80AA1F0C582FA38E"/>
          </w:pPr>
          <w:r w:rsidRPr="00766D97">
            <w:rPr>
              <w:rStyle w:val="PlaceholderText"/>
            </w:rPr>
            <w:t>Choose an item.</w:t>
          </w:r>
        </w:p>
      </w:docPartBody>
    </w:docPart>
    <w:docPart>
      <w:docPartPr>
        <w:name w:val="9769AFDF900C4E9084B6212C51CE1632"/>
        <w:category>
          <w:name w:val="General"/>
          <w:gallery w:val="placeholder"/>
        </w:category>
        <w:types>
          <w:type w:val="bbPlcHdr"/>
        </w:types>
        <w:behaviors>
          <w:behavior w:val="content"/>
        </w:behaviors>
        <w:guid w:val="{5E670879-A377-4E7C-84ED-DA5F6DAB4E7C}"/>
      </w:docPartPr>
      <w:docPartBody>
        <w:p w:rsidR="008F5ABB" w:rsidRDefault="00C23849" w:rsidP="00C23849">
          <w:pPr>
            <w:pStyle w:val="9769AFDF900C4E9084B6212C51CE1632"/>
          </w:pPr>
          <w:r w:rsidRPr="00766D97">
            <w:rPr>
              <w:rStyle w:val="PlaceholderText"/>
            </w:rPr>
            <w:t>Choose an item.</w:t>
          </w:r>
        </w:p>
      </w:docPartBody>
    </w:docPart>
    <w:docPart>
      <w:docPartPr>
        <w:name w:val="7124C3ABD8504DF5ACB1EA33278DD792"/>
        <w:category>
          <w:name w:val="General"/>
          <w:gallery w:val="placeholder"/>
        </w:category>
        <w:types>
          <w:type w:val="bbPlcHdr"/>
        </w:types>
        <w:behaviors>
          <w:behavior w:val="content"/>
        </w:behaviors>
        <w:guid w:val="{6D6CA05C-35FD-4904-9DC3-F8C1C37E7927}"/>
      </w:docPartPr>
      <w:docPartBody>
        <w:p w:rsidR="008F5ABB" w:rsidRDefault="00C23849" w:rsidP="00C23849">
          <w:pPr>
            <w:pStyle w:val="7124C3ABD8504DF5ACB1EA33278DD792"/>
          </w:pPr>
          <w:r w:rsidRPr="00766D97">
            <w:rPr>
              <w:rStyle w:val="PlaceholderText"/>
            </w:rPr>
            <w:t>Choose an item.</w:t>
          </w:r>
        </w:p>
      </w:docPartBody>
    </w:docPart>
    <w:docPart>
      <w:docPartPr>
        <w:name w:val="6DDAE21B928B4ADD8E09F74D14DE0A08"/>
        <w:category>
          <w:name w:val="General"/>
          <w:gallery w:val="placeholder"/>
        </w:category>
        <w:types>
          <w:type w:val="bbPlcHdr"/>
        </w:types>
        <w:behaviors>
          <w:behavior w:val="content"/>
        </w:behaviors>
        <w:guid w:val="{80815F8B-9224-42EF-960A-29ECBC36251B}"/>
      </w:docPartPr>
      <w:docPartBody>
        <w:p w:rsidR="008F5ABB" w:rsidRDefault="00C23849" w:rsidP="00C23849">
          <w:pPr>
            <w:pStyle w:val="6DDAE21B928B4ADD8E09F74D14DE0A08"/>
          </w:pPr>
          <w:r w:rsidRPr="00766D97">
            <w:rPr>
              <w:rStyle w:val="PlaceholderText"/>
            </w:rPr>
            <w:t>Choose an item.</w:t>
          </w:r>
        </w:p>
      </w:docPartBody>
    </w:docPart>
    <w:docPart>
      <w:docPartPr>
        <w:name w:val="44383D2C6BE045CEA4B9FA4743195CFD"/>
        <w:category>
          <w:name w:val="General"/>
          <w:gallery w:val="placeholder"/>
        </w:category>
        <w:types>
          <w:type w:val="bbPlcHdr"/>
        </w:types>
        <w:behaviors>
          <w:behavior w:val="content"/>
        </w:behaviors>
        <w:guid w:val="{06726039-C09C-41CD-A9A8-93A7F58DFAA4}"/>
      </w:docPartPr>
      <w:docPartBody>
        <w:p w:rsidR="008F5ABB" w:rsidRDefault="00C23849" w:rsidP="00C23849">
          <w:pPr>
            <w:pStyle w:val="44383D2C6BE045CEA4B9FA4743195CFD"/>
          </w:pPr>
          <w:r w:rsidRPr="00766D97">
            <w:rPr>
              <w:rStyle w:val="PlaceholderText"/>
            </w:rPr>
            <w:t>Choose an item.</w:t>
          </w:r>
        </w:p>
      </w:docPartBody>
    </w:docPart>
    <w:docPart>
      <w:docPartPr>
        <w:name w:val="61840660B1EB4B91A6FC15DDA0C01A20"/>
        <w:category>
          <w:name w:val="General"/>
          <w:gallery w:val="placeholder"/>
        </w:category>
        <w:types>
          <w:type w:val="bbPlcHdr"/>
        </w:types>
        <w:behaviors>
          <w:behavior w:val="content"/>
        </w:behaviors>
        <w:guid w:val="{326E8008-777C-49C2-B217-BF91B2C61F40}"/>
      </w:docPartPr>
      <w:docPartBody>
        <w:p w:rsidR="008F5ABB" w:rsidRDefault="00C23849" w:rsidP="00C23849">
          <w:pPr>
            <w:pStyle w:val="61840660B1EB4B91A6FC15DDA0C01A20"/>
          </w:pPr>
          <w:r w:rsidRPr="00766D97">
            <w:rPr>
              <w:rStyle w:val="PlaceholderText"/>
            </w:rPr>
            <w:t>Choose an item.</w:t>
          </w:r>
        </w:p>
      </w:docPartBody>
    </w:docPart>
    <w:docPart>
      <w:docPartPr>
        <w:name w:val="D089E975AB8947EA8486CA14D9DA2ECF"/>
        <w:category>
          <w:name w:val="General"/>
          <w:gallery w:val="placeholder"/>
        </w:category>
        <w:types>
          <w:type w:val="bbPlcHdr"/>
        </w:types>
        <w:behaviors>
          <w:behavior w:val="content"/>
        </w:behaviors>
        <w:guid w:val="{C5CDD0DD-8319-4385-B203-BEB83983C102}"/>
      </w:docPartPr>
      <w:docPartBody>
        <w:p w:rsidR="008F5ABB" w:rsidRDefault="00C23849" w:rsidP="00C23849">
          <w:pPr>
            <w:pStyle w:val="D089E975AB8947EA8486CA14D9DA2ECF"/>
          </w:pPr>
          <w:r w:rsidRPr="00766D97">
            <w:rPr>
              <w:rStyle w:val="PlaceholderText"/>
            </w:rPr>
            <w:t>Choose an item.</w:t>
          </w:r>
        </w:p>
      </w:docPartBody>
    </w:docPart>
    <w:docPart>
      <w:docPartPr>
        <w:name w:val="79BDE6ABCD2945F4B2A2C656D217839A"/>
        <w:category>
          <w:name w:val="General"/>
          <w:gallery w:val="placeholder"/>
        </w:category>
        <w:types>
          <w:type w:val="bbPlcHdr"/>
        </w:types>
        <w:behaviors>
          <w:behavior w:val="content"/>
        </w:behaviors>
        <w:guid w:val="{79613768-32E3-4765-90CD-EAB6B81087D6}"/>
      </w:docPartPr>
      <w:docPartBody>
        <w:p w:rsidR="008F5ABB" w:rsidRDefault="00C23849" w:rsidP="00C23849">
          <w:pPr>
            <w:pStyle w:val="79BDE6ABCD2945F4B2A2C656D217839A"/>
          </w:pPr>
          <w:r w:rsidRPr="00766D97">
            <w:rPr>
              <w:rStyle w:val="PlaceholderText"/>
            </w:rPr>
            <w:t>Choose an item.</w:t>
          </w:r>
        </w:p>
      </w:docPartBody>
    </w:docPart>
    <w:docPart>
      <w:docPartPr>
        <w:name w:val="9CA1888D8AF240FEB5E3A200FF5542C9"/>
        <w:category>
          <w:name w:val="General"/>
          <w:gallery w:val="placeholder"/>
        </w:category>
        <w:types>
          <w:type w:val="bbPlcHdr"/>
        </w:types>
        <w:behaviors>
          <w:behavior w:val="content"/>
        </w:behaviors>
        <w:guid w:val="{F06122E3-F599-4117-BAEA-F8FB739DA5C9}"/>
      </w:docPartPr>
      <w:docPartBody>
        <w:p w:rsidR="008F5ABB" w:rsidRDefault="00C23849" w:rsidP="00C23849">
          <w:pPr>
            <w:pStyle w:val="9CA1888D8AF240FEB5E3A200FF5542C9"/>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6"/>
    <w:rsid w:val="000767B6"/>
    <w:rsid w:val="002E79F9"/>
    <w:rsid w:val="00300156"/>
    <w:rsid w:val="00334B0F"/>
    <w:rsid w:val="006B2321"/>
    <w:rsid w:val="008F5ABB"/>
    <w:rsid w:val="00C23849"/>
    <w:rsid w:val="00D2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49"/>
  </w:style>
  <w:style w:type="paragraph" w:customStyle="1" w:styleId="9C2DEA9185B24C78B938F2DEF3A32ABD">
    <w:name w:val="9C2DEA9185B24C78B938F2DEF3A32ABD"/>
    <w:rsid w:val="00C23849"/>
  </w:style>
  <w:style w:type="paragraph" w:customStyle="1" w:styleId="665A435B62B34AFB80AA1F0C582FA38E">
    <w:name w:val="665A435B62B34AFB80AA1F0C582FA38E"/>
    <w:rsid w:val="00C23849"/>
  </w:style>
  <w:style w:type="paragraph" w:customStyle="1" w:styleId="9769AFDF900C4E9084B6212C51CE1632">
    <w:name w:val="9769AFDF900C4E9084B6212C51CE1632"/>
    <w:rsid w:val="00C23849"/>
  </w:style>
  <w:style w:type="paragraph" w:customStyle="1" w:styleId="7124C3ABD8504DF5ACB1EA33278DD792">
    <w:name w:val="7124C3ABD8504DF5ACB1EA33278DD792"/>
    <w:rsid w:val="00C23849"/>
  </w:style>
  <w:style w:type="paragraph" w:customStyle="1" w:styleId="6DDAE21B928B4ADD8E09F74D14DE0A08">
    <w:name w:val="6DDAE21B928B4ADD8E09F74D14DE0A08"/>
    <w:rsid w:val="00C23849"/>
  </w:style>
  <w:style w:type="paragraph" w:customStyle="1" w:styleId="44383D2C6BE045CEA4B9FA4743195CFD">
    <w:name w:val="44383D2C6BE045CEA4B9FA4743195CFD"/>
    <w:rsid w:val="00C23849"/>
  </w:style>
  <w:style w:type="paragraph" w:customStyle="1" w:styleId="61840660B1EB4B91A6FC15DDA0C01A20">
    <w:name w:val="61840660B1EB4B91A6FC15DDA0C01A20"/>
    <w:rsid w:val="00C23849"/>
  </w:style>
  <w:style w:type="paragraph" w:customStyle="1" w:styleId="D089E975AB8947EA8486CA14D9DA2ECF">
    <w:name w:val="D089E975AB8947EA8486CA14D9DA2ECF"/>
    <w:rsid w:val="00C23849"/>
  </w:style>
  <w:style w:type="paragraph" w:customStyle="1" w:styleId="79BDE6ABCD2945F4B2A2C656D217839A">
    <w:name w:val="79BDE6ABCD2945F4B2A2C656D217839A"/>
    <w:rsid w:val="00C23849"/>
  </w:style>
  <w:style w:type="paragraph" w:customStyle="1" w:styleId="9CA1888D8AF240FEB5E3A200FF5542C9">
    <w:name w:val="9CA1888D8AF240FEB5E3A200FF5542C9"/>
    <w:rsid w:val="00C2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040-ED51-4B92-A682-E8C6F303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1</TotalTime>
  <Pages>21</Pages>
  <Words>6006</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LGilbert@sawpa.org</dc:creator>
  <cp:lastModifiedBy>Lucas Gilbert</cp:lastModifiedBy>
  <cp:revision>2</cp:revision>
  <cp:lastPrinted>2019-09-24T20:40:00Z</cp:lastPrinted>
  <dcterms:created xsi:type="dcterms:W3CDTF">2021-02-03T19:53:00Z</dcterms:created>
  <dcterms:modified xsi:type="dcterms:W3CDTF">2021-02-03T19:53:00Z</dcterms:modified>
</cp:coreProperties>
</file>